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45AB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56ABEE7F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6A593BE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eastAsia="方正小标宋简体"/>
          <w:b w:val="0"/>
          <w:spacing w:val="-6"/>
          <w:sz w:val="44"/>
        </w:rPr>
      </w:pPr>
      <w:r>
        <w:rPr>
          <w:rFonts w:hint="eastAsia" w:ascii="方正小标宋简体" w:eastAsia="方正小标宋简体"/>
          <w:b w:val="0"/>
          <w:spacing w:val="-6"/>
          <w:sz w:val="44"/>
        </w:rPr>
        <w:t>中华职业教育社202</w:t>
      </w:r>
      <w:r>
        <w:rPr>
          <w:rFonts w:hint="eastAsia" w:ascii="方正小标宋简体" w:eastAsia="方正小标宋简体"/>
          <w:b w:val="0"/>
          <w:spacing w:val="-6"/>
          <w:sz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spacing w:val="-6"/>
          <w:sz w:val="44"/>
        </w:rPr>
        <w:t>年度规划课题初审指南</w:t>
      </w:r>
    </w:p>
    <w:p w14:paraId="21EBA753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 w14:paraId="092E5D40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1" w:firstLineChars="198"/>
        <w:jc w:val="left"/>
        <w:textAlignment w:val="auto"/>
        <w:rPr>
          <w:rFonts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基本原则</w:t>
      </w:r>
    </w:p>
    <w:p w14:paraId="58A662BA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公平、公正、规范</w:t>
      </w:r>
    </w:p>
    <w:p w14:paraId="6570BD6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评审依据</w:t>
      </w:r>
    </w:p>
    <w:p w14:paraId="5C10F5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《中华职业教育社规划课题管理办法（202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w w:val="100"/>
          <w:sz w:val="32"/>
          <w:szCs w:val="32"/>
        </w:rPr>
        <w:t>年修订</w:t>
      </w:r>
      <w:r>
        <w:rPr>
          <w:rFonts w:ascii="仿宋" w:hAnsi="仿宋" w:eastAsia="仿宋"/>
          <w:w w:val="100"/>
          <w:sz w:val="32"/>
          <w:szCs w:val="32"/>
        </w:rPr>
        <w:t>）</w:t>
      </w:r>
      <w:r>
        <w:rPr>
          <w:rFonts w:hint="eastAsia" w:ascii="仿宋" w:hAnsi="仿宋" w:eastAsia="仿宋"/>
          <w:w w:val="100"/>
          <w:sz w:val="32"/>
          <w:szCs w:val="32"/>
        </w:rPr>
        <w:t>》</w:t>
      </w:r>
    </w:p>
    <w:p w14:paraId="5FDF8CFC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重点关注</w:t>
      </w:r>
    </w:p>
    <w:p w14:paraId="2D2F0D6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规范性</w:t>
      </w:r>
    </w:p>
    <w:p w14:paraId="38B4D287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申报书填写是否规范、所属单位意见是否盖章、课题是否符合选题方向、课题负责人是否符合要求、是否存在已立项或结题课题重新包装进行申报等。</w:t>
      </w:r>
    </w:p>
    <w:p w14:paraId="515B7FA9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学术性</w:t>
      </w:r>
    </w:p>
    <w:p w14:paraId="2EAB295F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是否具有问题意识，</w:t>
      </w:r>
      <w:r>
        <w:rPr>
          <w:rFonts w:hint="eastAsia" w:ascii="仿宋" w:hAnsi="仿宋" w:eastAsia="仿宋"/>
          <w:w w:val="100"/>
          <w:sz w:val="32"/>
          <w:szCs w:val="32"/>
        </w:rPr>
        <w:t>是否关注当下职业教育热点和难点问题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课题论证是否充分（真实性、科学性、实践性、创新性）</w:t>
      </w:r>
      <w:r>
        <w:rPr>
          <w:rFonts w:hint="eastAsia" w:ascii="仿宋" w:hAnsi="仿宋" w:eastAsia="仿宋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w w:val="100"/>
          <w:sz w:val="32"/>
          <w:szCs w:val="32"/>
        </w:rPr>
        <w:t>课题主要负责人学术水平、课题组成员是否注重吸纳政府和行业企业人员、研究或实践成果基础情况、经费等研究保障条件情况等。</w:t>
      </w:r>
    </w:p>
    <w:p w14:paraId="5777543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33" w:firstLineChars="198"/>
        <w:textAlignment w:val="auto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应用性</w:t>
      </w:r>
    </w:p>
    <w:p w14:paraId="2F639FC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33" w:firstLineChars="198"/>
        <w:textAlignment w:val="auto"/>
        <w:rPr>
          <w:rFonts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课题成果是否具有较强的理论价值或实践价值、是否能够解决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w w:val="100"/>
          <w:sz w:val="32"/>
          <w:szCs w:val="32"/>
        </w:rPr>
        <w:t>问题、</w:t>
      </w:r>
      <w:r>
        <w:rPr>
          <w:rFonts w:hint="eastAsia" w:ascii="仿宋" w:hAnsi="仿宋" w:eastAsia="仿宋"/>
          <w:w w:val="100"/>
          <w:sz w:val="32"/>
          <w:szCs w:val="32"/>
          <w:lang w:val="en-US" w:eastAsia="zh-CN"/>
        </w:rPr>
        <w:t>避免纯理论性的选题</w:t>
      </w:r>
      <w:r>
        <w:rPr>
          <w:rFonts w:hint="eastAsia" w:ascii="仿宋" w:hAnsi="仿宋" w:eastAsia="仿宋"/>
          <w:w w:val="100"/>
          <w:sz w:val="32"/>
          <w:szCs w:val="32"/>
        </w:rPr>
        <w:t>。</w:t>
      </w:r>
    </w:p>
    <w:p w14:paraId="03DD9A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C66BF"/>
    <w:multiLevelType w:val="singleLevel"/>
    <w:tmpl w:val="0CDC6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C92B5C"/>
    <w:multiLevelType w:val="singleLevel"/>
    <w:tmpl w:val="3CC92B5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713A0"/>
    <w:rsid w:val="4DC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2025-05-19T06:51:00Z</dcterms:created>
  <dc:creator>巴扎嘿</dc:creator>
  <cp:lastModifiedBy>巴扎嘿</cp:lastModifiedBy>
  <dcterms:modified xsi:type="dcterms:W3CDTF">2025-05-19T06:52:27Z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2541C9D84C2444FF85D379E7862E9475_11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