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ind w:firstLine="0" w:firstLineChars="0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7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兰州石化职业技术大学教科研先进个人</w:t>
      </w:r>
    </w:p>
    <w:p>
      <w:pPr>
        <w:spacing w:line="7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评选标准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1.具备严谨的科学态度和良好的科研道德，爱岗敬业，无任何学术不端行为。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2.勤奋好学，学风严谨，工作踏实，团结协作，学术水平较高。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3.热爱科研事业，关注学校发展，改革创新意识强，主动承担科研、教学改革任务，教科研成绩突出。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4.指导和带领其他教师开展科学研究，积极参加学术交流活动。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5.评选对象：学校全体在职在岗的教职工。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6.有下列情况之一的个人不能参评：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（1）经认定有违背学术诚信和学术不端行为的；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（2）在评选期内结项项目评审未通过、延期或撤项处理的；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（3）教科研成果与本人学科专业与研究方向严重不符的。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ZmNjNTE2NzgyN2MzMjI5MjViOTIxYzEzZTdkZTEifQ=="/>
  </w:docVars>
  <w:rsids>
    <w:rsidRoot w:val="5E81729F"/>
    <w:rsid w:val="001D07D5"/>
    <w:rsid w:val="0061466B"/>
    <w:rsid w:val="00904E90"/>
    <w:rsid w:val="0099684A"/>
    <w:rsid w:val="08AC025B"/>
    <w:rsid w:val="32445C0E"/>
    <w:rsid w:val="52A615E7"/>
    <w:rsid w:val="58437942"/>
    <w:rsid w:val="58DF22C8"/>
    <w:rsid w:val="5E81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table" w:customStyle="1" w:styleId="10">
    <w:name w:val="网格型1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275</Characters>
  <Lines>62</Lines>
  <Paragraphs>17</Paragraphs>
  <TotalTime>0</TotalTime>
  <ScaleCrop>false</ScaleCrop>
  <LinksUpToDate>false</LinksUpToDate>
  <CharactersWithSpaces>275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2023-06-28T03:41:00Z</dcterms:created>
  <dc:creator>Amo、左岸</dc:creator>
  <cp:lastModifiedBy>王守伟</cp:lastModifiedBy>
  <dcterms:modified xsi:type="dcterms:W3CDTF">2025-08-25T09:37:13Z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2FFAF33DB95E4ADDA87528E0C8FE90AE_11</vt:lpwstr>
  </property>
</Properties>
</file>