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附件1</w:t>
      </w:r>
    </w:p>
    <w:p>
      <w:pPr>
        <w:spacing w:beforeLines="100" w:afterLines="50"/>
        <w:jc w:val="center"/>
        <w:rPr>
          <w:rFonts w:ascii="方正小标宋简体" w:eastAsia="方正小标宋简体"/>
          <w:sz w:val="36"/>
          <w:szCs w:val="36"/>
        </w:rPr>
      </w:pPr>
      <w:r>
        <w:rPr>
          <w:rFonts w:hint="eastAsia" w:ascii="方正小标宋简体" w:eastAsia="方正小标宋简体"/>
          <w:sz w:val="36"/>
          <w:szCs w:val="36"/>
        </w:rPr>
        <w:t>招标代理服务机构参加遴选入库申请表</w:t>
      </w:r>
    </w:p>
    <w:tbl>
      <w:tblPr>
        <w:tblStyle w:val="4"/>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1"/>
        <w:gridCol w:w="992"/>
        <w:gridCol w:w="637"/>
        <w:gridCol w:w="1013"/>
        <w:gridCol w:w="923"/>
        <w:gridCol w:w="1254"/>
        <w:gridCol w:w="992"/>
        <w:gridCol w:w="199"/>
        <w:gridCol w:w="1568"/>
        <w:gridCol w:w="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kern w:val="0"/>
                <w:sz w:val="20"/>
                <w:szCs w:val="21"/>
              </w:rPr>
            </w:pPr>
            <w:r>
              <w:rPr>
                <w:rFonts w:hint="eastAsia" w:ascii="微软雅黑" w:hAnsi="微软雅黑" w:eastAsia="微软雅黑"/>
                <w:kern w:val="0"/>
                <w:sz w:val="20"/>
                <w:szCs w:val="21"/>
              </w:rPr>
              <w:t>代理机构基本情况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机构名称</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机构类型</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注册地址</w:t>
            </w:r>
          </w:p>
        </w:tc>
        <w:tc>
          <w:tcPr>
            <w:tcW w:w="7229" w:type="dxa"/>
            <w:gridSpan w:val="8"/>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成立日期</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注册资本</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法定代表人</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联系电话</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业务联系人</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联系电话</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通讯地址</w:t>
            </w:r>
          </w:p>
        </w:tc>
        <w:tc>
          <w:tcPr>
            <w:tcW w:w="3827" w:type="dxa"/>
            <w:gridSpan w:val="4"/>
            <w:tcBorders>
              <w:right w:val="single" w:color="auto" w:sz="4" w:space="0"/>
            </w:tcBorders>
            <w:vAlign w:val="center"/>
          </w:tcPr>
          <w:p>
            <w:pPr>
              <w:adjustRightInd w:val="0"/>
              <w:snapToGrid w:val="0"/>
              <w:rPr>
                <w:rFonts w:ascii="华文楷体" w:hAnsi="华文楷体" w:eastAsia="华文楷体"/>
                <w:kern w:val="0"/>
                <w:sz w:val="18"/>
                <w:szCs w:val="18"/>
              </w:rPr>
            </w:pPr>
          </w:p>
        </w:tc>
        <w:tc>
          <w:tcPr>
            <w:tcW w:w="992" w:type="dxa"/>
            <w:tcBorders>
              <w:left w:val="single" w:color="auto" w:sz="4" w:space="0"/>
              <w:right w:val="single" w:color="auto" w:sz="4" w:space="0"/>
            </w:tcBorders>
            <w:vAlign w:val="center"/>
          </w:tcPr>
          <w:p>
            <w:pPr>
              <w:adjustRightInd w:val="0"/>
              <w:snapToGrid w:val="0"/>
              <w:jc w:val="center"/>
              <w:rPr>
                <w:rFonts w:ascii="黑体" w:hAnsi="黑体" w:eastAsia="黑体"/>
                <w:kern w:val="0"/>
                <w:sz w:val="18"/>
                <w:szCs w:val="18"/>
              </w:rPr>
            </w:pPr>
            <w:r>
              <w:rPr>
                <w:rFonts w:hint="eastAsia" w:ascii="黑体" w:hAnsi="黑体" w:eastAsia="黑体"/>
                <w:kern w:val="0"/>
                <w:sz w:val="18"/>
                <w:szCs w:val="18"/>
              </w:rPr>
              <w:t>营业期限</w:t>
            </w:r>
          </w:p>
        </w:tc>
        <w:tc>
          <w:tcPr>
            <w:tcW w:w="2410" w:type="dxa"/>
            <w:gridSpan w:val="3"/>
            <w:tcBorders>
              <w:left w:val="single" w:color="auto" w:sz="4" w:space="0"/>
            </w:tcBorders>
            <w:vAlign w:val="center"/>
          </w:tcPr>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经营范围</w:t>
            </w:r>
          </w:p>
        </w:tc>
        <w:tc>
          <w:tcPr>
            <w:tcW w:w="7229" w:type="dxa"/>
            <w:gridSpan w:val="8"/>
            <w:vAlign w:val="center"/>
          </w:tcPr>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服务能力介绍</w:t>
            </w:r>
          </w:p>
        </w:tc>
        <w:tc>
          <w:tcPr>
            <w:tcW w:w="7229" w:type="dxa"/>
            <w:gridSpan w:val="8"/>
            <w:vAlign w:val="center"/>
          </w:tcPr>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p>
            <w:pPr>
              <w:adjustRightInd w:val="0"/>
              <w:snapToGrid w:val="0"/>
              <w:rPr>
                <w:rFonts w:ascii="华文楷体" w:hAnsi="华文楷体" w:eastAsia="华文楷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kern w:val="0"/>
                <w:sz w:val="20"/>
                <w:szCs w:val="21"/>
              </w:rPr>
            </w:pPr>
            <w:r>
              <w:rPr>
                <w:rFonts w:hint="eastAsia" w:ascii="微软雅黑" w:hAnsi="微软雅黑" w:eastAsia="微软雅黑"/>
                <w:kern w:val="0"/>
                <w:sz w:val="20"/>
                <w:szCs w:val="21"/>
              </w:rPr>
              <w:t>代理机构业务人员简介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 w:type="dxa"/>
            <w:vAlign w:val="center"/>
          </w:tcPr>
          <w:p>
            <w:pPr>
              <w:adjustRightInd w:val="0"/>
              <w:snapToGrid w:val="0"/>
              <w:spacing w:line="200" w:lineRule="exact"/>
              <w:jc w:val="center"/>
              <w:rPr>
                <w:rFonts w:ascii="微软雅黑" w:hAnsi="微软雅黑" w:eastAsia="微软雅黑"/>
                <w:kern w:val="0"/>
                <w:sz w:val="16"/>
                <w:szCs w:val="16"/>
              </w:rPr>
            </w:pPr>
            <w:r>
              <w:rPr>
                <w:rFonts w:hint="eastAsia" w:ascii="微软雅黑" w:hAnsi="微软雅黑" w:eastAsia="微软雅黑"/>
                <w:kern w:val="0"/>
                <w:sz w:val="16"/>
                <w:szCs w:val="16"/>
              </w:rPr>
              <w:t>序号</w:t>
            </w:r>
          </w:p>
        </w:tc>
        <w:tc>
          <w:tcPr>
            <w:tcW w:w="992" w:type="dxa"/>
            <w:tcBorders>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姓名</w:t>
            </w:r>
          </w:p>
        </w:tc>
        <w:tc>
          <w:tcPr>
            <w:tcW w:w="637" w:type="dxa"/>
            <w:tcBorders>
              <w:left w:val="single" w:color="auto" w:sz="4" w:space="0"/>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性别</w:t>
            </w:r>
          </w:p>
        </w:tc>
        <w:tc>
          <w:tcPr>
            <w:tcW w:w="1013" w:type="dxa"/>
            <w:tcBorders>
              <w:left w:val="single" w:color="auto" w:sz="4" w:space="0"/>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职称</w:t>
            </w:r>
          </w:p>
        </w:tc>
        <w:tc>
          <w:tcPr>
            <w:tcW w:w="923" w:type="dxa"/>
            <w:tcBorders>
              <w:left w:val="single" w:color="auto" w:sz="4" w:space="0"/>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学历</w:t>
            </w:r>
          </w:p>
        </w:tc>
        <w:tc>
          <w:tcPr>
            <w:tcW w:w="2445" w:type="dxa"/>
            <w:gridSpan w:val="3"/>
            <w:tcBorders>
              <w:left w:val="single" w:color="auto" w:sz="4" w:space="0"/>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身份证号</w:t>
            </w:r>
          </w:p>
        </w:tc>
        <w:tc>
          <w:tcPr>
            <w:tcW w:w="1568" w:type="dxa"/>
            <w:tcBorders>
              <w:left w:val="single" w:color="auto" w:sz="4" w:space="0"/>
              <w:righ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从业资格</w:t>
            </w:r>
          </w:p>
        </w:tc>
        <w:tc>
          <w:tcPr>
            <w:tcW w:w="643" w:type="dxa"/>
            <w:tcBorders>
              <w:left w:val="single" w:color="auto" w:sz="4" w:space="0"/>
            </w:tcBorders>
            <w:vAlign w:val="center"/>
          </w:tcPr>
          <w:p>
            <w:pPr>
              <w:pStyle w:val="6"/>
              <w:adjustRightInd w:val="0"/>
              <w:snapToGrid w:val="0"/>
              <w:spacing w:line="200" w:lineRule="exact"/>
              <w:ind w:firstLine="0" w:firstLineChars="0"/>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从业年限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421" w:type="dxa"/>
            <w:vAlign w:val="center"/>
          </w:tcPr>
          <w:p>
            <w:pPr>
              <w:adjustRightInd w:val="0"/>
              <w:snapToGrid w:val="0"/>
              <w:rPr>
                <w:rFonts w:ascii="华文楷体" w:hAnsi="华文楷体" w:eastAsia="华文楷体"/>
                <w:kern w:val="0"/>
                <w:sz w:val="18"/>
                <w:szCs w:val="18"/>
              </w:rPr>
            </w:pPr>
          </w:p>
        </w:tc>
        <w:tc>
          <w:tcPr>
            <w:tcW w:w="992" w:type="dxa"/>
            <w:tcBorders>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37"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01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923"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2445" w:type="dxa"/>
            <w:gridSpan w:val="3"/>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1568" w:type="dxa"/>
            <w:tcBorders>
              <w:left w:val="single" w:color="auto" w:sz="4" w:space="0"/>
              <w:righ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c>
          <w:tcPr>
            <w:tcW w:w="643" w:type="dxa"/>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42" w:type="dxa"/>
            <w:gridSpan w:val="10"/>
            <w:shd w:val="clear" w:color="auto" w:fill="D8D8D8" w:themeFill="background1" w:themeFillShade="D9"/>
            <w:vAlign w:val="center"/>
          </w:tcPr>
          <w:p>
            <w:pPr>
              <w:adjustRightInd w:val="0"/>
              <w:snapToGrid w:val="0"/>
              <w:jc w:val="center"/>
              <w:rPr>
                <w:rFonts w:ascii="微软雅黑" w:hAnsi="微软雅黑" w:eastAsia="微软雅黑" w:cs="宋体"/>
                <w:kern w:val="0"/>
                <w:sz w:val="20"/>
                <w:szCs w:val="21"/>
              </w:rPr>
            </w:pPr>
            <w:r>
              <w:rPr>
                <w:rFonts w:hint="eastAsia" w:ascii="微软雅黑" w:hAnsi="微软雅黑" w:eastAsia="微软雅黑"/>
                <w:kern w:val="0"/>
                <w:sz w:val="20"/>
                <w:szCs w:val="21"/>
              </w:rPr>
              <w:t>办公场所及服务情况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tcBorders>
              <w:right w:val="single" w:color="auto" w:sz="4" w:space="0"/>
            </w:tcBorders>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办公场所面积、办公条件、设施配备、档案管理情况（描述）</w:t>
            </w:r>
          </w:p>
        </w:tc>
        <w:tc>
          <w:tcPr>
            <w:tcW w:w="7229" w:type="dxa"/>
            <w:gridSpan w:val="8"/>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3" w:type="dxa"/>
            <w:gridSpan w:val="2"/>
            <w:tcBorders>
              <w:right w:val="single" w:color="auto" w:sz="4" w:space="0"/>
            </w:tcBorders>
            <w:vAlign w:val="center"/>
          </w:tcPr>
          <w:p>
            <w:pPr>
              <w:adjustRightInd w:val="0"/>
              <w:snapToGrid w:val="0"/>
              <w:rPr>
                <w:rFonts w:ascii="黑体" w:hAnsi="黑体" w:eastAsia="黑体"/>
                <w:kern w:val="0"/>
                <w:sz w:val="18"/>
                <w:szCs w:val="18"/>
              </w:rPr>
            </w:pPr>
            <w:r>
              <w:rPr>
                <w:rFonts w:hint="eastAsia" w:ascii="黑体" w:hAnsi="黑体" w:eastAsia="黑体"/>
                <w:kern w:val="0"/>
                <w:sz w:val="18"/>
                <w:szCs w:val="18"/>
              </w:rPr>
              <w:t>内控制度建设情况</w:t>
            </w:r>
          </w:p>
        </w:tc>
        <w:tc>
          <w:tcPr>
            <w:tcW w:w="7229" w:type="dxa"/>
            <w:gridSpan w:val="8"/>
            <w:tcBorders>
              <w:left w:val="single" w:color="auto" w:sz="4" w:space="0"/>
            </w:tcBorders>
            <w:vAlign w:val="center"/>
          </w:tcPr>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p>
            <w:pPr>
              <w:pStyle w:val="6"/>
              <w:adjustRightInd w:val="0"/>
              <w:snapToGrid w:val="0"/>
              <w:ind w:firstLine="0" w:firstLineChars="0"/>
              <w:rPr>
                <w:rFonts w:ascii="华文楷体" w:hAnsi="华文楷体" w:eastAsia="华文楷体" w:cs="宋体"/>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413" w:type="dxa"/>
            <w:gridSpan w:val="2"/>
            <w:tcBorders>
              <w:right w:val="single" w:color="auto" w:sz="4" w:space="0"/>
            </w:tcBorders>
            <w:vAlign w:val="center"/>
          </w:tcPr>
          <w:p>
            <w:pPr>
              <w:adjustRightInd w:val="0"/>
              <w:snapToGrid w:val="0"/>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招标代理费优惠率及收取</w:t>
            </w:r>
          </w:p>
        </w:tc>
        <w:tc>
          <w:tcPr>
            <w:tcW w:w="7229" w:type="dxa"/>
            <w:gridSpan w:val="8"/>
            <w:tcBorders>
              <w:left w:val="single" w:color="auto" w:sz="4" w:space="0"/>
            </w:tcBorders>
            <w:vAlign w:val="center"/>
          </w:tcPr>
          <w:p>
            <w:pPr>
              <w:pStyle w:val="6"/>
              <w:adjustRightInd w:val="0"/>
              <w:snapToGrid w:val="0"/>
              <w:spacing w:line="200" w:lineRule="exact"/>
              <w:ind w:firstLine="0" w:firstLineChars="0"/>
              <w:rPr>
                <w:rFonts w:cs="宋体" w:asciiTheme="minorEastAsia" w:hAnsiTheme="minorEastAsia"/>
                <w:kern w:val="0"/>
                <w:sz w:val="18"/>
                <w:szCs w:val="18"/>
              </w:rPr>
            </w:pPr>
            <w:r>
              <w:rPr>
                <w:rFonts w:hint="eastAsia" w:cs="宋体" w:asciiTheme="minorEastAsia" w:hAnsiTheme="minorEastAsia"/>
                <w:kern w:val="0"/>
                <w:sz w:val="18"/>
                <w:szCs w:val="18"/>
              </w:rPr>
              <w:t>收费标准按国家发改委《</w:t>
            </w:r>
            <w:r>
              <w:rPr>
                <w:rFonts w:cs="宋体" w:asciiTheme="minorEastAsia" w:hAnsiTheme="minorEastAsia"/>
                <w:kern w:val="0"/>
                <w:sz w:val="18"/>
                <w:szCs w:val="18"/>
              </w:rPr>
              <w:t>招标代理服务收费管理暂行办法</w:t>
            </w:r>
            <w:r>
              <w:rPr>
                <w:rFonts w:hint="eastAsia" w:cs="宋体" w:asciiTheme="minorEastAsia" w:hAnsiTheme="minorEastAsia"/>
                <w:kern w:val="0"/>
                <w:sz w:val="18"/>
                <w:szCs w:val="18"/>
              </w:rPr>
              <w:t>》（计价格﹝</w:t>
            </w:r>
            <w:r>
              <w:rPr>
                <w:rFonts w:cs="宋体" w:asciiTheme="minorEastAsia" w:hAnsiTheme="minorEastAsia"/>
                <w:kern w:val="0"/>
                <w:sz w:val="18"/>
                <w:szCs w:val="18"/>
              </w:rPr>
              <w:t>2002</w:t>
            </w:r>
            <w:r>
              <w:rPr>
                <w:rFonts w:hint="eastAsia" w:cs="宋体" w:asciiTheme="minorEastAsia" w:hAnsiTheme="minorEastAsia"/>
                <w:kern w:val="0"/>
                <w:sz w:val="18"/>
                <w:szCs w:val="18"/>
              </w:rPr>
              <w:t>﹞</w:t>
            </w:r>
            <w:r>
              <w:rPr>
                <w:rFonts w:cs="宋体" w:asciiTheme="minorEastAsia" w:hAnsiTheme="minorEastAsia"/>
                <w:kern w:val="0"/>
                <w:sz w:val="18"/>
                <w:szCs w:val="18"/>
              </w:rPr>
              <w:t>1980号）和发改办价格</w:t>
            </w:r>
            <w:r>
              <w:rPr>
                <w:rFonts w:hint="eastAsia" w:cs="宋体" w:asciiTheme="minorEastAsia" w:hAnsiTheme="minorEastAsia"/>
                <w:kern w:val="0"/>
                <w:sz w:val="18"/>
                <w:szCs w:val="18"/>
              </w:rPr>
              <w:t>﹝</w:t>
            </w:r>
            <w:r>
              <w:rPr>
                <w:rFonts w:cs="宋体" w:asciiTheme="minorEastAsia" w:hAnsiTheme="minorEastAsia"/>
                <w:kern w:val="0"/>
                <w:sz w:val="18"/>
                <w:szCs w:val="18"/>
              </w:rPr>
              <w:t>2003</w:t>
            </w:r>
            <w:r>
              <w:rPr>
                <w:rFonts w:hint="eastAsia" w:cs="宋体" w:asciiTheme="minorEastAsia" w:hAnsiTheme="minorEastAsia"/>
                <w:kern w:val="0"/>
                <w:sz w:val="18"/>
                <w:szCs w:val="18"/>
              </w:rPr>
              <w:t>﹞</w:t>
            </w:r>
            <w:r>
              <w:rPr>
                <w:rFonts w:cs="宋体" w:asciiTheme="minorEastAsia" w:hAnsiTheme="minorEastAsia"/>
                <w:kern w:val="0"/>
                <w:sz w:val="18"/>
                <w:szCs w:val="18"/>
              </w:rPr>
              <w:t>857号文件标准。</w:t>
            </w:r>
          </w:p>
          <w:p>
            <w:pPr>
              <w:pStyle w:val="6"/>
              <w:adjustRightInd w:val="0"/>
              <w:snapToGrid w:val="0"/>
              <w:spacing w:line="200" w:lineRule="exact"/>
              <w:ind w:firstLine="0" w:firstLineChars="0"/>
              <w:rPr>
                <w:rFonts w:cs="宋体" w:asciiTheme="minorEastAsia" w:hAnsiTheme="minorEastAsia"/>
                <w:kern w:val="0"/>
                <w:sz w:val="18"/>
                <w:szCs w:val="18"/>
              </w:rPr>
            </w:pPr>
            <w:r>
              <w:rPr>
                <w:rFonts w:hint="eastAsia" w:cs="宋体" w:asciiTheme="minorEastAsia" w:hAnsiTheme="minorEastAsia"/>
                <w:kern w:val="0"/>
                <w:sz w:val="18"/>
                <w:szCs w:val="18"/>
              </w:rPr>
              <w:t>招标代理服务费</w:t>
            </w:r>
            <w:r>
              <w:rPr>
                <w:rFonts w:cs="宋体" w:asciiTheme="minorEastAsia" w:hAnsiTheme="minorEastAsia"/>
                <w:kern w:val="0"/>
                <w:sz w:val="18"/>
                <w:szCs w:val="18"/>
              </w:rPr>
              <w:t>=招标代理服务费基础价×（1-优惠率）。</w:t>
            </w:r>
          </w:p>
          <w:p>
            <w:pPr>
              <w:pStyle w:val="6"/>
              <w:adjustRightInd w:val="0"/>
              <w:snapToGrid w:val="0"/>
              <w:spacing w:line="200" w:lineRule="exact"/>
              <w:ind w:firstLine="0" w:firstLineChars="0"/>
              <w:rPr>
                <w:rFonts w:cs="宋体" w:asciiTheme="minorEastAsia" w:hAnsiTheme="minorEastAsia"/>
                <w:kern w:val="0"/>
                <w:sz w:val="18"/>
                <w:szCs w:val="18"/>
                <w:u w:val="single"/>
              </w:rPr>
            </w:pPr>
            <w:r>
              <w:rPr>
                <w:rFonts w:hint="eastAsia" w:cs="宋体" w:asciiTheme="minorEastAsia" w:hAnsiTheme="minorEastAsia"/>
                <w:kern w:val="0"/>
                <w:sz w:val="18"/>
                <w:szCs w:val="18"/>
              </w:rPr>
              <w:t>本代理机构承诺：按照上述文件规定的招标代理服务收费标准基础上，在向中标方收取招标代理服务费时优惠率为</w:t>
            </w:r>
            <w:r>
              <w:rPr>
                <w:rFonts w:hint="eastAsia" w:cs="宋体" w:asciiTheme="minorEastAsia" w:hAnsiTheme="minorEastAsia"/>
                <w:kern w:val="0"/>
                <w:sz w:val="18"/>
                <w:szCs w:val="18"/>
                <w:u w:val="single"/>
              </w:rPr>
              <w:t xml:space="preserve"> </w:t>
            </w:r>
            <w:r>
              <w:rPr>
                <w:rFonts w:cs="宋体" w:asciiTheme="minorEastAsia" w:hAnsiTheme="minorEastAsia"/>
                <w:kern w:val="0"/>
                <w:sz w:val="18"/>
                <w:szCs w:val="18"/>
                <w:u w:val="single"/>
              </w:rPr>
              <w:t xml:space="preserve">      </w:t>
            </w:r>
            <w:r>
              <w:rPr>
                <w:rFonts w:hint="eastAsia" w:cs="宋体" w:asciiTheme="minorEastAsia" w:hAnsiTheme="minorEastAsia"/>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1413" w:type="dxa"/>
            <w:gridSpan w:val="2"/>
          </w:tcPr>
          <w:p>
            <w:pPr>
              <w:adjustRightInd w:val="0"/>
              <w:snapToGrid w:val="0"/>
              <w:textAlignment w:val="center"/>
              <w:rPr>
                <w:rFonts w:asciiTheme="minorEastAsia" w:hAnsiTheme="minorEastAsia" w:eastAsiaTheme="minorEastAsia"/>
                <w:kern w:val="0"/>
                <w:sz w:val="18"/>
                <w:szCs w:val="18"/>
              </w:rPr>
            </w:pPr>
          </w:p>
          <w:p>
            <w:pPr>
              <w:adjustRightInd w:val="0"/>
              <w:snapToGrid w:val="0"/>
              <w:textAlignment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其他需要说明的事项</w:t>
            </w:r>
          </w:p>
        </w:tc>
        <w:tc>
          <w:tcPr>
            <w:tcW w:w="7229" w:type="dxa"/>
            <w:gridSpan w:val="8"/>
          </w:tcPr>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p>
            <w:pPr>
              <w:adjustRightInd w:val="0"/>
              <w:snapToGrid w:val="0"/>
              <w:rPr>
                <w:rFonts w:cs="宋体" w:asciiTheme="minorEastAsia" w:hAnsiTheme="minorEastAsia" w:eastAsiaTheme="minorEastAsia"/>
                <w:kern w:val="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642" w:type="dxa"/>
            <w:gridSpan w:val="10"/>
            <w:vAlign w:val="center"/>
          </w:tcPr>
          <w:p>
            <w:pPr>
              <w:pStyle w:val="6"/>
              <w:adjustRightInd w:val="0"/>
              <w:snapToGrid w:val="0"/>
              <w:spacing w:line="200" w:lineRule="exact"/>
              <w:ind w:firstLine="360"/>
              <w:rPr>
                <w:rFonts w:cs="宋体" w:asciiTheme="minorEastAsia" w:hAnsiTheme="minorEastAsia"/>
                <w:kern w:val="0"/>
                <w:sz w:val="18"/>
                <w:szCs w:val="18"/>
              </w:rPr>
            </w:pPr>
            <w:r>
              <w:rPr>
                <w:rFonts w:hint="eastAsia" w:cs="宋体" w:asciiTheme="minorEastAsia" w:hAnsiTheme="minorEastAsia"/>
                <w:kern w:val="0"/>
                <w:sz w:val="18"/>
                <w:szCs w:val="18"/>
              </w:rPr>
              <w:t>本招标代理服务机构保证向兰州石化职业技术大学提供的上述信息真实、合法、准确、有效，并保证按照《中华人民共和国政府采购法》及其实施条例、《政府采购代理机构管理暂行办法》等法律法规，受采购人委托依法依规从事政府采购代理业务。</w:t>
            </w:r>
          </w:p>
          <w:p>
            <w:pPr>
              <w:adjustRightInd w:val="0"/>
              <w:snapToGrid w:val="0"/>
              <w:ind w:firstLine="4454" w:firstLineChars="2227"/>
              <w:rPr>
                <w:rFonts w:asciiTheme="minorEastAsia" w:hAnsiTheme="minorEastAsia" w:eastAsiaTheme="minorEastAsia"/>
                <w:kern w:val="0"/>
                <w:sz w:val="20"/>
                <w:szCs w:val="21"/>
              </w:rPr>
            </w:pPr>
          </w:p>
          <w:p>
            <w:pPr>
              <w:pStyle w:val="6"/>
              <w:adjustRightInd w:val="0"/>
              <w:snapToGrid w:val="0"/>
              <w:spacing w:line="200" w:lineRule="exact"/>
              <w:ind w:firstLine="3780" w:firstLineChars="2100"/>
              <w:rPr>
                <w:rFonts w:cs="宋体" w:asciiTheme="minorEastAsia" w:hAnsiTheme="minorEastAsia"/>
                <w:kern w:val="0"/>
                <w:sz w:val="18"/>
                <w:szCs w:val="18"/>
              </w:rPr>
            </w:pPr>
            <w:r>
              <w:rPr>
                <w:rFonts w:hint="eastAsia" w:cs="宋体" w:asciiTheme="minorEastAsia" w:hAnsiTheme="minorEastAsia"/>
                <w:kern w:val="0"/>
                <w:sz w:val="18"/>
                <w:szCs w:val="18"/>
              </w:rPr>
              <w:t>机构名称（盖章）：</w:t>
            </w:r>
          </w:p>
          <w:p>
            <w:pPr>
              <w:pStyle w:val="6"/>
              <w:adjustRightInd w:val="0"/>
              <w:snapToGrid w:val="0"/>
              <w:spacing w:line="200" w:lineRule="exact"/>
              <w:ind w:firstLine="3780" w:firstLineChars="2100"/>
              <w:rPr>
                <w:rFonts w:cs="宋体" w:asciiTheme="minorEastAsia" w:hAnsiTheme="minorEastAsia"/>
                <w:kern w:val="0"/>
                <w:sz w:val="18"/>
                <w:szCs w:val="18"/>
              </w:rPr>
            </w:pPr>
          </w:p>
          <w:p>
            <w:pPr>
              <w:pStyle w:val="6"/>
              <w:adjustRightInd w:val="0"/>
              <w:snapToGrid w:val="0"/>
              <w:spacing w:line="200" w:lineRule="exact"/>
              <w:ind w:firstLine="3780" w:firstLineChars="2100"/>
              <w:rPr>
                <w:rFonts w:cs="宋体" w:asciiTheme="minorEastAsia" w:hAnsiTheme="minorEastAsia"/>
                <w:kern w:val="0"/>
                <w:sz w:val="18"/>
                <w:szCs w:val="18"/>
              </w:rPr>
            </w:pPr>
            <w:r>
              <w:rPr>
                <w:rFonts w:hint="eastAsia" w:cs="宋体" w:asciiTheme="minorEastAsia" w:hAnsiTheme="minorEastAsia"/>
                <w:kern w:val="0"/>
                <w:sz w:val="18"/>
                <w:szCs w:val="18"/>
              </w:rPr>
              <w:t>法人代表签字：</w:t>
            </w:r>
            <w:r>
              <w:rPr>
                <w:rFonts w:cs="宋体" w:asciiTheme="minorEastAsia" w:hAnsiTheme="minorEastAsia"/>
                <w:kern w:val="0"/>
                <w:sz w:val="18"/>
                <w:szCs w:val="18"/>
              </w:rPr>
              <w:t xml:space="preserve"> </w:t>
            </w:r>
          </w:p>
          <w:p>
            <w:pPr>
              <w:pStyle w:val="6"/>
              <w:adjustRightInd w:val="0"/>
              <w:snapToGrid w:val="0"/>
              <w:spacing w:line="200" w:lineRule="exact"/>
              <w:ind w:firstLine="3780" w:firstLineChars="2100"/>
              <w:rPr>
                <w:rFonts w:asciiTheme="minorEastAsia" w:hAnsiTheme="minorEastAsia"/>
                <w:kern w:val="0"/>
                <w:sz w:val="20"/>
                <w:szCs w:val="21"/>
              </w:rPr>
            </w:pPr>
            <w:r>
              <w:rPr>
                <w:rFonts w:hint="eastAsia" w:cs="宋体" w:asciiTheme="minorEastAsia" w:hAnsiTheme="minorEastAsia"/>
                <w:kern w:val="0"/>
                <w:sz w:val="18"/>
                <w:szCs w:val="18"/>
              </w:rPr>
              <w:t>申请日期：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 w:hRule="atLeast"/>
        </w:trPr>
        <w:tc>
          <w:tcPr>
            <w:tcW w:w="8642" w:type="dxa"/>
            <w:gridSpan w:val="10"/>
            <w:shd w:val="clear" w:color="auto" w:fill="D8D8D8" w:themeFill="background1" w:themeFillShade="D9"/>
            <w:vAlign w:val="center"/>
          </w:tcPr>
          <w:p>
            <w:pPr>
              <w:adjustRightInd w:val="0"/>
              <w:snapToGrid w:val="0"/>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审核意见栏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0" w:hRule="atLeast"/>
        </w:trPr>
        <w:tc>
          <w:tcPr>
            <w:tcW w:w="8642" w:type="dxa"/>
            <w:gridSpan w:val="10"/>
          </w:tcPr>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 w:hRule="atLeast"/>
        </w:trPr>
        <w:tc>
          <w:tcPr>
            <w:tcW w:w="8642" w:type="dxa"/>
            <w:gridSpan w:val="10"/>
            <w:tcBorders>
              <w:bottom w:val="single" w:color="auto" w:sz="4" w:space="0"/>
            </w:tcBorders>
            <w:shd w:val="clear" w:color="auto" w:fill="D8D8D8" w:themeFill="background1" w:themeFillShade="D9"/>
          </w:tcPr>
          <w:p>
            <w:pPr>
              <w:adjustRightInd w:val="0"/>
              <w:snapToGrid w:val="0"/>
              <w:jc w:val="center"/>
              <w:rPr>
                <w:rFonts w:asciiTheme="minorEastAsia" w:hAnsiTheme="minorEastAsia" w:eastAsiaTheme="minorEastAsia"/>
                <w:kern w:val="0"/>
                <w:sz w:val="20"/>
                <w:szCs w:val="21"/>
              </w:rPr>
            </w:pPr>
            <w:r>
              <w:rPr>
                <w:rFonts w:hint="eastAsia" w:asciiTheme="minorEastAsia" w:hAnsiTheme="minorEastAsia" w:eastAsiaTheme="minorEastAsia"/>
                <w:kern w:val="0"/>
                <w:sz w:val="20"/>
                <w:szCs w:val="21"/>
              </w:rPr>
              <w:t>审批意见栏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2" w:hRule="atLeast"/>
        </w:trPr>
        <w:tc>
          <w:tcPr>
            <w:tcW w:w="8642" w:type="dxa"/>
            <w:gridSpan w:val="10"/>
            <w:tcBorders>
              <w:top w:val="single" w:color="auto" w:sz="4" w:space="0"/>
            </w:tcBorders>
          </w:tcPr>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p>
            <w:pPr>
              <w:adjustRightInd w:val="0"/>
              <w:snapToGrid w:val="0"/>
              <w:rPr>
                <w:rFonts w:asciiTheme="minorEastAsia" w:hAnsiTheme="minorEastAsia" w:eastAsiaTheme="minorEastAsia"/>
                <w:kern w:val="0"/>
                <w:sz w:val="2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DYwODVkMWNjOTVjZWRlYTMzMWQ5ZTJkMzkwNDcifQ=="/>
  </w:docVars>
  <w:rsids>
    <w:rsidRoot w:val="241C722E"/>
    <w:rsid w:val="241C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2023-01-17T10:06:00Z</dcterms:created>
  <dc:creator>云朵朵的朵朵云</dc:creator>
  <cp:lastModifiedBy>云朵朵的朵朵云</cp:lastModifiedBy>
  <dcterms:modified xsi:type="dcterms:W3CDTF">2023-01-17T10:06:30Z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3932DD9A5ABD4E8FAD07BA55744D0E7B</vt:lpwstr>
  </property>
</Properties>
</file>