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>
      <w:pPr>
        <w:rPr>
          <w:rFonts w:hint="eastAsia"/>
          <w:sz w:val="24"/>
          <w:u w:val="single"/>
        </w:rPr>
      </w:pPr>
    </w:p>
    <w:p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</w:p>
    <w:p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6"/>
        <w:tblW w:w="7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 月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6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</w:rPr>
      </w:pPr>
      <w:r>
        <w:br w:type="page"/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6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（一）设备费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50万元以上的设备费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计算类仪器设备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仿宋_GB2312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软件工具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（二）业务费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（三）劳务费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.绩效支出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6"/>
        <w:tblpPr w:leftFromText="180" w:rightFromText="180" w:vertAnchor="text" w:horzAnchor="page" w:tblpX="1910" w:tblpY="55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6"/>
        <w:tblW w:w="92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28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专家组评审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学校负责结项项目填写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9281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281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28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  <w:r>
              <w:rPr>
                <w:rFonts w:hint="eastAsia"/>
                <w:b/>
                <w:sz w:val="24"/>
                <w:lang w:eastAsia="zh-CN"/>
              </w:rPr>
              <w:t>（学校负责结项项目不填写）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281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tabs>
                <w:tab w:val="left" w:pos="-1905"/>
              </w:tabs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RhMDQ0MGQ4YmRmOWFmNzQzYjliNzllZjJhZDAifQ=="/>
  </w:docVars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05379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2FBD5138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7FFC008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8617D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  <w:rsid w:val="CF9BA469"/>
    <w:rsid w:val="FD5506F7"/>
    <w:rsid w:val="FF1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636</Words>
  <Characters>661</Characters>
  <Lines>9</Lines>
  <Paragraphs>2</Paragraphs>
  <TotalTime>1</TotalTime>
  <ScaleCrop>false</ScaleCrop>
  <LinksUpToDate>false</LinksUpToDate>
  <CharactersWithSpaces>1251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2018-07-13T16:14:00Z</dcterms:created>
  <dc:creator>张忠杰</dc:creator>
  <cp:lastModifiedBy>kj</cp:lastModifiedBy>
  <cp:lastPrinted>2021-08-20T15:25:00Z</cp:lastPrinted>
  <dcterms:modified xsi:type="dcterms:W3CDTF">2025-06-03T07:12:53Z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573CFE0C583E4EFC99D7CEC9858C7EE4</vt:lpwstr>
  </property>
</Properties>
</file>