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政治审查意见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中共党员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教授</w:t>
      </w:r>
      <w:r>
        <w:rPr>
          <w:rFonts w:hint="eastAsia" w:ascii="仿宋_GB2312" w:hAnsi="仿宋_GB2312" w:eastAsia="仿宋_GB2312" w:cs="仿宋_GB2312"/>
          <w:sz w:val="32"/>
          <w:szCs w:val="32"/>
        </w:rPr>
        <w:t>，治学严谨，政治意识强，思想觉悟高。具有明确的政治目标，立场坚定；具有良好的师德修养，坚持党的四项基本原则，坚持党的教育方针，积极参加政治学习，关心时事，坚持把立德树人作为中心环节，把思想政治工作贯穿教育教学全过程，践行全程育人、全方位育人，忠诚于党的教育事业。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根据实际情况修改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建设过程中，该同志负责课程总体设计和课程资源开发，具有高度的责任心和事业心，热爱、关心全体学生，引导教育广大学生树立正确的人生观、世界观和价值观。该课程贴合我校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的办学特色，为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专业学生提供了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平台。该课程内容积极向上，坚持正确的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政治方向和价值取向，传播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正能量，受众面广，教学质量好，深受全校学生的欢迎和喜爱。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根据实际情况修改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同意推荐XXX同志参与甘肃省职业教育在线精品课程申报。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课程教学团队人员名单详见附件。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3200" w:firstLineChars="10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中共兰州石化职业技术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大学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2023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月</w:t>
      </w:r>
    </w:p>
    <w:p>
      <w:pPr>
        <w:widowControl w:val="0"/>
        <w:jc w:val="center"/>
        <w:rPr>
          <w:sz w:val="2"/>
          <w:szCs w:val="2"/>
        </w:rPr>
      </w:pPr>
      <w:r>
        <w:br w:type="page"/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附件: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3092" w:firstLineChars="1100"/>
        <w:jc w:val="left"/>
        <w:rPr>
          <w:b/>
          <w:bCs/>
          <w:sz w:val="28"/>
          <w:szCs w:val="28"/>
        </w:rPr>
      </w:pP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课程教学团队人员名单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3"/>
        <w:gridCol w:w="943"/>
        <w:gridCol w:w="1144"/>
        <w:gridCol w:w="968"/>
        <w:gridCol w:w="474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姓名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政治面貌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承担任务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footnotePr>
        <w:numFmt w:val="decimal"/>
      </w:footnotePr>
      <w:pgSz w:w="11900" w:h="16840"/>
      <w:pgMar w:top="2713" w:right="1733" w:bottom="1542" w:left="1653" w:header="2285" w:footer="1114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533024D-8880-4657-88D7-C9AD99B1E81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74E6AFF-4027-432F-B9F4-15C6F4B9C62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NThmZTRkM2RkOGEyNDNhNWM1ZTI3ZjAxNDQxZjQxYWMifQ=="/>
  </w:docVars>
  <w:rsids>
    <w:rsidRoot w:val="00000000"/>
    <w:rsid w:val="08B9073A"/>
    <w:rsid w:val="2FE07423"/>
    <w:rsid w:val="6B704C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Body text|1_"/>
    <w:basedOn w:val="4"/>
    <w:link w:val="6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link w:val="5"/>
    <w:qFormat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7">
    <w:name w:val="Other|1_"/>
    <w:basedOn w:val="4"/>
    <w:link w:val="8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8">
    <w:name w:val="Other|1"/>
    <w:basedOn w:val="1"/>
    <w:link w:val="7"/>
    <w:qFormat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469</Words>
  <Characters>483</Characters>
  <TotalTime>0</TotalTime>
  <ScaleCrop>false</ScaleCrop>
  <LinksUpToDate>false</LinksUpToDate>
  <CharactersWithSpaces>507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2022-08-10T02:50:00Z</dcterms:created>
  <dc:creator>jwc</dc:creator>
  <cp:lastModifiedBy>刘艳慧</cp:lastModifiedBy>
  <dcterms:modified xsi:type="dcterms:W3CDTF">2023-05-09T12:11:44Z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35A15BBB44814AA9A11D04B79A6673AB</vt:lpwstr>
  </property>
</Properties>
</file>