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1" w:rsidRDefault="00294EE1" w:rsidP="00294EE1">
      <w:pPr>
        <w:widowControl/>
        <w:shd w:val="clear" w:color="auto" w:fill="FFFFFF"/>
        <w:jc w:val="left"/>
        <w:rPr>
          <w:rFonts w:ascii="黑体" w:eastAsia="黑体" w:hAnsi="仿宋" w:cs="仿宋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附件1</w:t>
      </w:r>
    </w:p>
    <w:p w:rsidR="00294EE1" w:rsidRDefault="00294EE1" w:rsidP="00294EE1">
      <w:pPr>
        <w:widowControl/>
        <w:shd w:val="clear" w:color="auto" w:fill="FFFFFF"/>
        <w:jc w:val="center"/>
        <w:rPr>
          <w:rFonts w:ascii="方正小标宋简体" w:eastAsia="方正小标宋简体" w:hAnsi="仿宋" w:cs="仿宋" w:hint="eastAsia"/>
          <w:color w:val="000000"/>
          <w:sz w:val="32"/>
          <w:szCs w:val="32"/>
        </w:rPr>
      </w:pPr>
      <w:r>
        <w:rPr>
          <w:rFonts w:ascii="方正小标宋简体" w:eastAsia="方正小标宋简体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兰州石化职业技术学院精神文明建设先进集体申报表</w:t>
      </w:r>
    </w:p>
    <w:tbl>
      <w:tblPr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64"/>
        <w:gridCol w:w="528"/>
        <w:gridCol w:w="2033"/>
        <w:gridCol w:w="1388"/>
        <w:gridCol w:w="3959"/>
      </w:tblGrid>
      <w:tr w:rsidR="00294EE1" w:rsidTr="0060652C">
        <w:trPr>
          <w:trHeight w:val="765"/>
        </w:trPr>
        <w:tc>
          <w:tcPr>
            <w:tcW w:w="1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集体名称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</w:tc>
      </w:tr>
      <w:tr w:rsidR="00294EE1" w:rsidTr="0060652C">
        <w:trPr>
          <w:trHeight w:val="765"/>
        </w:trPr>
        <w:tc>
          <w:tcPr>
            <w:tcW w:w="11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</w:tc>
      </w:tr>
      <w:tr w:rsidR="00294EE1" w:rsidTr="0060652C">
        <w:trPr>
          <w:trHeight w:val="10549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主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要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事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迹</w:t>
            </w:r>
          </w:p>
        </w:tc>
        <w:tc>
          <w:tcPr>
            <w:tcW w:w="79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center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（可另附页）</w:t>
            </w: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294EE1" w:rsidTr="0060652C">
        <w:trPr>
          <w:cantSplit/>
          <w:trHeight w:val="4652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lastRenderedPageBreak/>
              <w:t>申报单位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意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见</w:t>
            </w:r>
          </w:p>
        </w:tc>
        <w:tc>
          <w:tcPr>
            <w:tcW w:w="7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spacing w:line="32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  </w:t>
            </w:r>
          </w:p>
          <w:p w:rsidR="00294EE1" w:rsidRDefault="00294EE1" w:rsidP="0060652C">
            <w:pPr>
              <w:widowControl/>
              <w:spacing w:line="320" w:lineRule="atLeast"/>
              <w:ind w:firstLine="600"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 xml:space="preserve">党组织负责人签字：             盖章：       </w:t>
            </w:r>
          </w:p>
          <w:p w:rsidR="00294EE1" w:rsidRDefault="00294EE1" w:rsidP="0060652C">
            <w:pPr>
              <w:widowControl/>
              <w:spacing w:line="320" w:lineRule="atLeast"/>
              <w:ind w:firstLine="600"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spacing w:line="320" w:lineRule="atLeast"/>
              <w:ind w:firstLineChars="2352" w:firstLine="5667"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年    月    日</w:t>
            </w:r>
          </w:p>
          <w:p w:rsidR="00294EE1" w:rsidRDefault="00294EE1" w:rsidP="0060652C">
            <w:pPr>
              <w:widowControl/>
              <w:spacing w:line="320" w:lineRule="atLeast"/>
              <w:ind w:firstLine="600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294EE1" w:rsidTr="0060652C">
        <w:trPr>
          <w:trHeight w:val="293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lang w:bidi="ar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lang w:bidi="ar"/>
              </w:rPr>
              <w:t>学校精神文明办公室</w:t>
            </w:r>
            <w:r>
              <w:rPr>
                <w:rStyle w:val="a5"/>
                <w:rFonts w:ascii="仿宋_GB2312" w:eastAsia="仿宋_GB2312" w:hAnsi="仿宋" w:cs="仿宋"/>
                <w:kern w:val="0"/>
                <w:lang w:bidi="ar"/>
              </w:rPr>
              <w:t>意</w:t>
            </w:r>
            <w:r>
              <w:rPr>
                <w:rStyle w:val="a5"/>
                <w:rFonts w:ascii="仿宋_GB2312" w:eastAsia="仿宋_GB2312" w:hAnsi="仿宋" w:cs="仿宋" w:hint="eastAsia"/>
                <w:kern w:val="0"/>
                <w:lang w:bidi="ar"/>
              </w:rPr>
              <w:t xml:space="preserve">  </w:t>
            </w:r>
            <w:r>
              <w:rPr>
                <w:rStyle w:val="a5"/>
                <w:rFonts w:ascii="仿宋_GB2312" w:eastAsia="仿宋_GB2312" w:hAnsi="仿宋" w:cs="仿宋"/>
                <w:kern w:val="0"/>
                <w:lang w:bidi="ar"/>
              </w:rPr>
              <w:t>见</w:t>
            </w:r>
          </w:p>
        </w:tc>
        <w:tc>
          <w:tcPr>
            <w:tcW w:w="7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ind w:firstLineChars="637" w:firstLine="1535"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盖</w:t>
            </w: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章</w:t>
            </w:r>
          </w:p>
          <w:p w:rsidR="00294EE1" w:rsidRDefault="00294EE1" w:rsidP="0060652C">
            <w:pPr>
              <w:widowControl/>
              <w:ind w:firstLineChars="2352" w:firstLine="5667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年    月    日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294EE1" w:rsidTr="0060652C">
        <w:trPr>
          <w:trHeight w:val="293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jc w:val="center"/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lang w:bidi="ar"/>
              </w:rPr>
              <w:t>学校</w:t>
            </w:r>
            <w:r>
              <w:rPr>
                <w:rStyle w:val="a5"/>
                <w:rFonts w:ascii="仿宋_GB2312" w:eastAsia="仿宋_GB2312" w:hAnsi="仿宋" w:cs="仿宋"/>
                <w:kern w:val="0"/>
                <w:lang w:bidi="ar"/>
              </w:rPr>
              <w:t>精神文明建设工作领导小组审批意见</w:t>
            </w:r>
          </w:p>
        </w:tc>
        <w:tc>
          <w:tcPr>
            <w:tcW w:w="7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</w:p>
          <w:p w:rsidR="00294EE1" w:rsidRDefault="00294EE1" w:rsidP="0060652C">
            <w:pPr>
              <w:widowControl/>
              <w:ind w:firstLineChars="637" w:firstLine="1535"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盖</w:t>
            </w: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章</w:t>
            </w:r>
          </w:p>
          <w:p w:rsidR="00294EE1" w:rsidRDefault="00294EE1" w:rsidP="0060652C">
            <w:pPr>
              <w:widowControl/>
              <w:ind w:firstLineChars="2303" w:firstLine="5549"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年    月    日</w:t>
            </w:r>
          </w:p>
        </w:tc>
      </w:tr>
      <w:tr w:rsidR="00294EE1" w:rsidTr="0060652C">
        <w:trPr>
          <w:trHeight w:val="2944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备</w:t>
            </w:r>
          </w:p>
          <w:p w:rsidR="00294EE1" w:rsidRDefault="00294EE1" w:rsidP="0060652C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Style w:val="a5"/>
                <w:rFonts w:ascii="仿宋_GB2312" w:eastAsia="仿宋_GB2312" w:hAnsi="仿宋" w:cs="仿宋" w:hint="eastAsia"/>
                <w:kern w:val="0"/>
                <w:sz w:val="24"/>
                <w:lang w:bidi="ar"/>
              </w:rPr>
              <w:t>注</w:t>
            </w:r>
          </w:p>
        </w:tc>
        <w:tc>
          <w:tcPr>
            <w:tcW w:w="7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4EE1" w:rsidRDefault="00294EE1" w:rsidP="0060652C">
            <w:pPr>
              <w:widowControl/>
              <w:jc w:val="left"/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</w:pPr>
            <w:r>
              <w:rPr>
                <w:rStyle w:val="a5"/>
                <w:rFonts w:ascii="仿宋" w:eastAsia="仿宋_GB2312" w:hAnsi="仿宋" w:cs="仿宋" w:hint="eastAsia"/>
                <w:kern w:val="0"/>
                <w:sz w:val="24"/>
                <w:lang w:bidi="ar"/>
              </w:rPr>
              <w:t> </w:t>
            </w: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  <w:p w:rsidR="00294EE1" w:rsidRDefault="00294EE1" w:rsidP="0060652C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</w:tbl>
    <w:p w:rsidR="00294EE1" w:rsidRDefault="00294EE1" w:rsidP="00294EE1">
      <w:pPr>
        <w:widowControl/>
        <w:shd w:val="clear" w:color="auto" w:fill="FFFFFF"/>
        <w:jc w:val="left"/>
        <w:rPr>
          <w:rFonts w:ascii="黑体" w:eastAsia="黑体" w:hAnsi="仿宋" w:cs="仿宋" w:hint="eastAsia"/>
          <w:color w:val="000000"/>
          <w:sz w:val="24"/>
        </w:rPr>
      </w:pPr>
      <w:r>
        <w:rPr>
          <w:rStyle w:val="a5"/>
          <w:rFonts w:ascii="黑体" w:eastAsia="黑体" w:hAnsi="仿宋" w:cs="仿宋" w:hint="eastAsia"/>
          <w:color w:val="000000"/>
          <w:kern w:val="0"/>
          <w:sz w:val="24"/>
          <w:shd w:val="clear" w:color="auto" w:fill="FFFFFF"/>
          <w:lang w:bidi="ar"/>
        </w:rPr>
        <w:t>注：请将此表用A4纸正反面打印，并于11月</w:t>
      </w:r>
      <w:bookmarkStart w:id="0" w:name="_GoBack"/>
      <w:bookmarkEnd w:id="0"/>
      <w:r>
        <w:rPr>
          <w:rStyle w:val="a5"/>
          <w:rFonts w:ascii="黑体" w:eastAsia="黑体" w:hAnsi="仿宋" w:cs="仿宋" w:hint="eastAsia"/>
          <w:color w:val="000000"/>
          <w:kern w:val="0"/>
          <w:sz w:val="24"/>
          <w:shd w:val="clear" w:color="auto" w:fill="FFFFFF"/>
          <w:lang w:bidi="ar"/>
        </w:rPr>
        <w:t>15日前上报党委宣传部办公室</w:t>
      </w:r>
    </w:p>
    <w:p w:rsidR="00077A6D" w:rsidRDefault="00294EE1" w:rsidP="00294EE1">
      <w:r>
        <w:rPr>
          <w:rFonts w:ascii="仿宋_GB2312" w:eastAsia="仿宋_GB2312" w:hint="eastAsia"/>
          <w:sz w:val="32"/>
          <w:szCs w:val="32"/>
        </w:rPr>
        <w:br w:type="page"/>
      </w:r>
    </w:p>
    <w:sectPr w:rsidR="0007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B0" w:rsidRDefault="00126BB0" w:rsidP="00294EE1">
      <w:r>
        <w:separator/>
      </w:r>
    </w:p>
  </w:endnote>
  <w:endnote w:type="continuationSeparator" w:id="0">
    <w:p w:rsidR="00126BB0" w:rsidRDefault="00126BB0" w:rsidP="0029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B0" w:rsidRDefault="00126BB0" w:rsidP="00294EE1">
      <w:r>
        <w:separator/>
      </w:r>
    </w:p>
  </w:footnote>
  <w:footnote w:type="continuationSeparator" w:id="0">
    <w:p w:rsidR="00126BB0" w:rsidRDefault="00126BB0" w:rsidP="0029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7F"/>
    <w:rsid w:val="00077A6D"/>
    <w:rsid w:val="00126BB0"/>
    <w:rsid w:val="00294EE1"/>
    <w:rsid w:val="00E8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EE1"/>
    <w:rPr>
      <w:sz w:val="18"/>
      <w:szCs w:val="18"/>
    </w:rPr>
  </w:style>
  <w:style w:type="character" w:styleId="a5">
    <w:name w:val="Strong"/>
    <w:basedOn w:val="a0"/>
    <w:qFormat/>
    <w:rsid w:val="00294EE1"/>
    <w:rPr>
      <w:b/>
      <w:bCs/>
    </w:rPr>
  </w:style>
  <w:style w:type="paragraph" w:customStyle="1" w:styleId="Char1">
    <w:name w:val=" Char"/>
    <w:basedOn w:val="a"/>
    <w:semiHidden/>
    <w:rsid w:val="00294EE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EE1"/>
    <w:rPr>
      <w:sz w:val="18"/>
      <w:szCs w:val="18"/>
    </w:rPr>
  </w:style>
  <w:style w:type="character" w:styleId="a5">
    <w:name w:val="Strong"/>
    <w:basedOn w:val="a0"/>
    <w:qFormat/>
    <w:rsid w:val="00294EE1"/>
    <w:rPr>
      <w:b/>
      <w:bCs/>
    </w:rPr>
  </w:style>
  <w:style w:type="paragraph" w:customStyle="1" w:styleId="Char1">
    <w:name w:val=" Char"/>
    <w:basedOn w:val="a"/>
    <w:semiHidden/>
    <w:rsid w:val="00294EE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2018-11-07T02:00:00Z</dcterms:created>
  <dcterms:modified xsi:type="dcterms:W3CDTF">2018-11-07T02:00:00Z</dcterms:modified>
</cp:coreProperties>
</file>