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8748D">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ascii="黑体" w:hAnsi="黑体" w:eastAsia="黑体" w:cs="黑体"/>
          <w:sz w:val="32"/>
          <w:szCs w:val="32"/>
        </w:rPr>
      </w:pPr>
      <w:r>
        <w:rPr>
          <w:rFonts w:ascii="黑体" w:hAnsi="黑体" w:eastAsia="黑体" w:cs="黑体"/>
          <w:spacing w:val="6"/>
          <w:sz w:val="32"/>
          <w:szCs w:val="32"/>
        </w:rPr>
        <w:t>附件1</w:t>
      </w:r>
    </w:p>
    <w:p w14:paraId="6EAEC17A">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ascii="Arial"/>
          <w:sz w:val="32"/>
          <w:szCs w:val="32"/>
        </w:rPr>
      </w:pPr>
    </w:p>
    <w:p w14:paraId="6B2A9C32">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baseline"/>
        <w:rPr>
          <w:rFonts w:ascii="宋体" w:hAnsi="宋体" w:eastAsia="宋体" w:cs="宋体"/>
          <w:spacing w:val="0"/>
          <w:sz w:val="44"/>
          <w:szCs w:val="44"/>
        </w:rPr>
      </w:pPr>
      <w:r>
        <w:rPr>
          <w:rFonts w:ascii="宋体" w:hAnsi="宋体" w:eastAsia="宋体" w:cs="宋体"/>
          <w:b/>
          <w:bCs/>
          <w:color w:val="404050"/>
          <w:spacing w:val="0"/>
          <w:sz w:val="44"/>
          <w:szCs w:val="44"/>
        </w:rPr>
        <w:t>2026年学校思想政治工作研究课题选题指南</w:t>
      </w:r>
    </w:p>
    <w:p w14:paraId="2F8F058D">
      <w:pPr>
        <w:keepNext w:val="0"/>
        <w:keepLines w:val="0"/>
        <w:pageBreakBefore w:val="0"/>
        <w:widowControl/>
        <w:kinsoku/>
        <w:wordWrap/>
        <w:overflowPunct/>
        <w:topLinePunct w:val="0"/>
        <w:autoSpaceDE w:val="0"/>
        <w:autoSpaceDN w:val="0"/>
        <w:bidi w:val="0"/>
        <w:adjustRightInd w:val="0"/>
        <w:snapToGrid w:val="0"/>
        <w:spacing w:line="540" w:lineRule="exact"/>
        <w:jc w:val="both"/>
        <w:textAlignment w:val="baseline"/>
        <w:rPr>
          <w:rFonts w:ascii="Arial"/>
          <w:spacing w:val="0"/>
          <w:sz w:val="32"/>
          <w:szCs w:val="32"/>
        </w:rPr>
      </w:pPr>
    </w:p>
    <w:p w14:paraId="1F9EB5D3">
      <w:pPr>
        <w:keepNext w:val="0"/>
        <w:keepLines w:val="0"/>
        <w:pageBreakBefore w:val="0"/>
        <w:widowControl/>
        <w:kinsoku/>
        <w:wordWrap/>
        <w:overflowPunct/>
        <w:topLinePunct w:val="0"/>
        <w:autoSpaceDE w:val="0"/>
        <w:autoSpaceDN w:val="0"/>
        <w:bidi w:val="0"/>
        <w:adjustRightInd w:val="0"/>
        <w:snapToGrid w:val="0"/>
        <w:spacing w:line="540" w:lineRule="exact"/>
        <w:ind w:left="639"/>
        <w:jc w:val="both"/>
        <w:textAlignment w:val="baseline"/>
        <w:rPr>
          <w:rFonts w:ascii="黑体" w:hAnsi="黑体" w:eastAsia="黑体" w:cs="黑体"/>
          <w:spacing w:val="0"/>
          <w:sz w:val="32"/>
          <w:szCs w:val="32"/>
        </w:rPr>
      </w:pPr>
      <w:r>
        <w:rPr>
          <w:rFonts w:ascii="黑体" w:hAnsi="黑体" w:eastAsia="黑体" w:cs="黑体"/>
          <w:spacing w:val="0"/>
          <w:sz w:val="32"/>
          <w:szCs w:val="32"/>
        </w:rPr>
        <w:t>一、党的创新理论研究阐释方面</w:t>
      </w:r>
    </w:p>
    <w:p w14:paraId="754B6AB0">
      <w:pPr>
        <w:pStyle w:val="2"/>
        <w:keepNext w:val="0"/>
        <w:keepLines w:val="0"/>
        <w:pageBreakBefore w:val="0"/>
        <w:widowControl/>
        <w:kinsoku/>
        <w:wordWrap/>
        <w:overflowPunct/>
        <w:topLinePunct w:val="0"/>
        <w:autoSpaceDE w:val="0"/>
        <w:autoSpaceDN w:val="0"/>
        <w:bidi w:val="0"/>
        <w:adjustRightInd w:val="0"/>
        <w:snapToGrid w:val="0"/>
        <w:spacing w:line="540" w:lineRule="exact"/>
        <w:ind w:right="3" w:firstLine="639"/>
        <w:jc w:val="both"/>
        <w:textAlignment w:val="baseline"/>
        <w:rPr>
          <w:spacing w:val="0"/>
          <w:sz w:val="32"/>
          <w:szCs w:val="32"/>
        </w:rPr>
      </w:pPr>
      <w:r>
        <w:rPr>
          <w:rFonts w:ascii="Times New Roman" w:hAnsi="Times New Roman" w:eastAsia="Times New Roman" w:cs="Times New Roman"/>
          <w:spacing w:val="0"/>
          <w:sz w:val="32"/>
          <w:szCs w:val="32"/>
        </w:rPr>
        <w:t>1.</w:t>
      </w:r>
      <w:r>
        <w:rPr>
          <w:spacing w:val="0"/>
          <w:sz w:val="32"/>
          <w:szCs w:val="32"/>
        </w:rPr>
        <w:t>习近平新时代中国特色社会主义思想入脑入心有效路径研究</w:t>
      </w:r>
      <w:bookmarkStart w:id="0" w:name="_GoBack"/>
      <w:bookmarkEnd w:id="0"/>
    </w:p>
    <w:p w14:paraId="2D62892D">
      <w:pPr>
        <w:pStyle w:val="2"/>
        <w:keepNext w:val="0"/>
        <w:keepLines w:val="0"/>
        <w:pageBreakBefore w:val="0"/>
        <w:widowControl/>
        <w:kinsoku/>
        <w:wordWrap/>
        <w:overflowPunct/>
        <w:topLinePunct w:val="0"/>
        <w:autoSpaceDE w:val="0"/>
        <w:autoSpaceDN w:val="0"/>
        <w:bidi w:val="0"/>
        <w:adjustRightInd w:val="0"/>
        <w:snapToGrid w:val="0"/>
        <w:spacing w:line="540" w:lineRule="exact"/>
        <w:ind w:left="639"/>
        <w:jc w:val="both"/>
        <w:textAlignment w:val="baseline"/>
        <w:rPr>
          <w:spacing w:val="0"/>
          <w:sz w:val="32"/>
          <w:szCs w:val="32"/>
        </w:rPr>
      </w:pPr>
      <w:r>
        <w:rPr>
          <w:rFonts w:ascii="Times New Roman" w:hAnsi="Times New Roman" w:eastAsia="Times New Roman" w:cs="Times New Roman"/>
          <w:spacing w:val="0"/>
          <w:sz w:val="32"/>
          <w:szCs w:val="32"/>
        </w:rPr>
        <w:t>2.</w:t>
      </w:r>
      <w:r>
        <w:rPr>
          <w:spacing w:val="0"/>
          <w:sz w:val="32"/>
          <w:szCs w:val="32"/>
        </w:rPr>
        <w:t>习近平总书记关于教育的重要论述研究</w:t>
      </w:r>
    </w:p>
    <w:p w14:paraId="6ED5F5BD">
      <w:pPr>
        <w:pStyle w:val="2"/>
        <w:keepNext w:val="0"/>
        <w:keepLines w:val="0"/>
        <w:pageBreakBefore w:val="0"/>
        <w:widowControl/>
        <w:kinsoku/>
        <w:wordWrap/>
        <w:overflowPunct/>
        <w:topLinePunct w:val="0"/>
        <w:autoSpaceDE w:val="0"/>
        <w:autoSpaceDN w:val="0"/>
        <w:bidi w:val="0"/>
        <w:adjustRightInd w:val="0"/>
        <w:snapToGrid w:val="0"/>
        <w:spacing w:line="540" w:lineRule="exact"/>
        <w:ind w:left="639"/>
        <w:jc w:val="both"/>
        <w:textAlignment w:val="baseline"/>
        <w:rPr>
          <w:spacing w:val="0"/>
          <w:sz w:val="32"/>
          <w:szCs w:val="32"/>
        </w:rPr>
      </w:pPr>
      <w:r>
        <w:rPr>
          <w:rFonts w:ascii="Times New Roman" w:hAnsi="Times New Roman" w:eastAsia="Times New Roman" w:cs="Times New Roman"/>
          <w:spacing w:val="0"/>
          <w:sz w:val="32"/>
          <w:szCs w:val="32"/>
        </w:rPr>
        <w:t>3.</w:t>
      </w:r>
      <w:r>
        <w:rPr>
          <w:spacing w:val="0"/>
          <w:sz w:val="32"/>
          <w:szCs w:val="32"/>
        </w:rPr>
        <w:t>习近平总书记关于青年工作的重要思想研究</w:t>
      </w:r>
    </w:p>
    <w:p w14:paraId="0589B422">
      <w:pPr>
        <w:pStyle w:val="2"/>
        <w:keepNext w:val="0"/>
        <w:keepLines w:val="0"/>
        <w:pageBreakBefore w:val="0"/>
        <w:widowControl/>
        <w:kinsoku/>
        <w:wordWrap/>
        <w:overflowPunct/>
        <w:topLinePunct w:val="0"/>
        <w:autoSpaceDE w:val="0"/>
        <w:autoSpaceDN w:val="0"/>
        <w:bidi w:val="0"/>
        <w:adjustRightInd w:val="0"/>
        <w:snapToGrid w:val="0"/>
        <w:spacing w:line="540" w:lineRule="exact"/>
        <w:ind w:right="3" w:firstLine="639"/>
        <w:jc w:val="both"/>
        <w:textAlignment w:val="baseline"/>
        <w:rPr>
          <w:spacing w:val="0"/>
          <w:sz w:val="32"/>
          <w:szCs w:val="32"/>
        </w:rPr>
      </w:pPr>
      <w:r>
        <w:rPr>
          <w:rFonts w:ascii="Times New Roman" w:hAnsi="Times New Roman" w:eastAsia="Times New Roman" w:cs="Times New Roman"/>
          <w:spacing w:val="0"/>
          <w:sz w:val="32"/>
          <w:szCs w:val="32"/>
        </w:rPr>
        <w:t>4.</w:t>
      </w:r>
      <w:r>
        <w:rPr>
          <w:spacing w:val="0"/>
          <w:sz w:val="32"/>
          <w:szCs w:val="32"/>
        </w:rPr>
        <w:t>习近平总书记关于学校思想政治理论课建设重要论述研究</w:t>
      </w:r>
    </w:p>
    <w:p w14:paraId="5F03D14A">
      <w:pPr>
        <w:pStyle w:val="2"/>
        <w:keepNext w:val="0"/>
        <w:keepLines w:val="0"/>
        <w:pageBreakBefore w:val="0"/>
        <w:widowControl/>
        <w:kinsoku/>
        <w:wordWrap/>
        <w:overflowPunct/>
        <w:topLinePunct w:val="0"/>
        <w:autoSpaceDE w:val="0"/>
        <w:autoSpaceDN w:val="0"/>
        <w:bidi w:val="0"/>
        <w:adjustRightInd w:val="0"/>
        <w:snapToGrid w:val="0"/>
        <w:spacing w:line="540" w:lineRule="exact"/>
        <w:ind w:right="13" w:firstLine="639"/>
        <w:jc w:val="both"/>
        <w:textAlignment w:val="baseline"/>
        <w:rPr>
          <w:spacing w:val="0"/>
          <w:sz w:val="32"/>
          <w:szCs w:val="32"/>
        </w:rPr>
      </w:pPr>
      <w:r>
        <w:rPr>
          <w:rFonts w:ascii="Times New Roman" w:hAnsi="Times New Roman" w:eastAsia="Times New Roman" w:cs="Times New Roman"/>
          <w:spacing w:val="0"/>
          <w:sz w:val="32"/>
          <w:szCs w:val="32"/>
        </w:rPr>
        <w:t>5.</w:t>
      </w:r>
      <w:r>
        <w:rPr>
          <w:spacing w:val="0"/>
          <w:sz w:val="32"/>
          <w:szCs w:val="32"/>
        </w:rPr>
        <w:t>习近平新时代中国特色社会主义思想深度融入大中小学思政课研究</w:t>
      </w:r>
    </w:p>
    <w:p w14:paraId="1FB68147">
      <w:pPr>
        <w:pStyle w:val="2"/>
        <w:keepNext w:val="0"/>
        <w:keepLines w:val="0"/>
        <w:pageBreakBefore w:val="0"/>
        <w:widowControl/>
        <w:kinsoku/>
        <w:wordWrap/>
        <w:overflowPunct/>
        <w:topLinePunct w:val="0"/>
        <w:autoSpaceDE w:val="0"/>
        <w:autoSpaceDN w:val="0"/>
        <w:bidi w:val="0"/>
        <w:adjustRightInd w:val="0"/>
        <w:snapToGrid w:val="0"/>
        <w:spacing w:line="540" w:lineRule="exact"/>
        <w:ind w:right="14" w:firstLine="639"/>
        <w:jc w:val="both"/>
        <w:textAlignment w:val="baseline"/>
        <w:rPr>
          <w:spacing w:val="0"/>
          <w:sz w:val="32"/>
          <w:szCs w:val="32"/>
        </w:rPr>
      </w:pPr>
      <w:r>
        <w:rPr>
          <w:rFonts w:ascii="Times New Roman" w:hAnsi="Times New Roman" w:eastAsia="Times New Roman" w:cs="Times New Roman"/>
          <w:spacing w:val="0"/>
          <w:sz w:val="32"/>
          <w:szCs w:val="32"/>
        </w:rPr>
        <w:t>6.</w:t>
      </w:r>
      <w:r>
        <w:rPr>
          <w:spacing w:val="0"/>
          <w:sz w:val="32"/>
          <w:szCs w:val="32"/>
        </w:rPr>
        <w:t>习近平新时代中国特色社会主义思想融入不同学段的教学路径研究</w:t>
      </w:r>
    </w:p>
    <w:p w14:paraId="62FC989A">
      <w:pPr>
        <w:pStyle w:val="2"/>
        <w:keepNext w:val="0"/>
        <w:keepLines w:val="0"/>
        <w:pageBreakBefore w:val="0"/>
        <w:widowControl/>
        <w:kinsoku/>
        <w:wordWrap/>
        <w:overflowPunct/>
        <w:topLinePunct w:val="0"/>
        <w:autoSpaceDE w:val="0"/>
        <w:autoSpaceDN w:val="0"/>
        <w:bidi w:val="0"/>
        <w:adjustRightInd w:val="0"/>
        <w:snapToGrid w:val="0"/>
        <w:spacing w:line="540" w:lineRule="exact"/>
        <w:ind w:right="26" w:firstLine="639"/>
        <w:jc w:val="both"/>
        <w:textAlignment w:val="baseline"/>
        <w:rPr>
          <w:spacing w:val="0"/>
          <w:sz w:val="32"/>
          <w:szCs w:val="32"/>
        </w:rPr>
      </w:pPr>
      <w:r>
        <w:rPr>
          <w:spacing w:val="0"/>
          <w:sz w:val="32"/>
          <w:szCs w:val="32"/>
        </w:rPr>
        <w:t>7.《习近平新时代中国特色社会主义思想学生读本》与语文、历史、道法等课程的融入研究</w:t>
      </w:r>
    </w:p>
    <w:p w14:paraId="6F16ECFA">
      <w:pPr>
        <w:pStyle w:val="2"/>
        <w:keepNext w:val="0"/>
        <w:keepLines w:val="0"/>
        <w:pageBreakBefore w:val="0"/>
        <w:widowControl/>
        <w:kinsoku/>
        <w:wordWrap/>
        <w:overflowPunct/>
        <w:topLinePunct w:val="0"/>
        <w:autoSpaceDE w:val="0"/>
        <w:autoSpaceDN w:val="0"/>
        <w:bidi w:val="0"/>
        <w:adjustRightInd w:val="0"/>
        <w:snapToGrid w:val="0"/>
        <w:spacing w:line="540" w:lineRule="exact"/>
        <w:ind w:right="22" w:firstLine="639"/>
        <w:jc w:val="both"/>
        <w:textAlignment w:val="baseline"/>
        <w:rPr>
          <w:spacing w:val="0"/>
          <w:sz w:val="32"/>
          <w:szCs w:val="32"/>
        </w:rPr>
      </w:pPr>
      <w:r>
        <w:rPr>
          <w:rFonts w:ascii="Times New Roman" w:hAnsi="Times New Roman" w:eastAsia="Times New Roman" w:cs="Times New Roman"/>
          <w:spacing w:val="0"/>
          <w:sz w:val="32"/>
          <w:szCs w:val="32"/>
        </w:rPr>
        <w:t>8.</w:t>
      </w:r>
      <w:r>
        <w:rPr>
          <w:spacing w:val="0"/>
          <w:sz w:val="32"/>
          <w:szCs w:val="32"/>
        </w:rPr>
        <w:t>习近平总书记视察甘肃重要讲话重要指示精神体系化阐释研究</w:t>
      </w:r>
    </w:p>
    <w:p w14:paraId="118010CA">
      <w:pPr>
        <w:pStyle w:val="2"/>
        <w:keepNext w:val="0"/>
        <w:keepLines w:val="0"/>
        <w:pageBreakBefore w:val="0"/>
        <w:widowControl/>
        <w:kinsoku/>
        <w:wordWrap/>
        <w:overflowPunct/>
        <w:topLinePunct w:val="0"/>
        <w:autoSpaceDE w:val="0"/>
        <w:autoSpaceDN w:val="0"/>
        <w:bidi w:val="0"/>
        <w:adjustRightInd w:val="0"/>
        <w:snapToGrid w:val="0"/>
        <w:spacing w:line="540" w:lineRule="exact"/>
        <w:ind w:right="3" w:firstLine="639"/>
        <w:jc w:val="both"/>
        <w:textAlignment w:val="baseline"/>
        <w:rPr>
          <w:spacing w:val="0"/>
          <w:sz w:val="32"/>
          <w:szCs w:val="32"/>
        </w:rPr>
      </w:pPr>
      <w:r>
        <w:rPr>
          <w:rFonts w:ascii="Times New Roman" w:hAnsi="Times New Roman" w:eastAsia="Times New Roman" w:cs="Times New Roman"/>
          <w:spacing w:val="0"/>
          <w:sz w:val="32"/>
          <w:szCs w:val="32"/>
        </w:rPr>
        <w:t>9.</w:t>
      </w:r>
      <w:r>
        <w:rPr>
          <w:spacing w:val="0"/>
          <w:sz w:val="32"/>
          <w:szCs w:val="32"/>
        </w:rPr>
        <w:t>习近平总书记视察甘肃重要讲话重要指示精神融入“大思政”格局实践育人体制机制研究</w:t>
      </w:r>
    </w:p>
    <w:p w14:paraId="3B72606B">
      <w:pPr>
        <w:pStyle w:val="2"/>
        <w:keepNext w:val="0"/>
        <w:keepLines w:val="0"/>
        <w:pageBreakBefore w:val="0"/>
        <w:widowControl/>
        <w:kinsoku/>
        <w:wordWrap/>
        <w:overflowPunct/>
        <w:topLinePunct w:val="0"/>
        <w:autoSpaceDE w:val="0"/>
        <w:autoSpaceDN w:val="0"/>
        <w:bidi w:val="0"/>
        <w:adjustRightInd w:val="0"/>
        <w:snapToGrid w:val="0"/>
        <w:spacing w:line="540" w:lineRule="exact"/>
        <w:ind w:firstLine="639"/>
        <w:jc w:val="both"/>
        <w:textAlignment w:val="baseline"/>
        <w:rPr>
          <w:spacing w:val="0"/>
          <w:sz w:val="32"/>
          <w:szCs w:val="32"/>
        </w:rPr>
      </w:pPr>
      <w:r>
        <w:rPr>
          <w:rFonts w:ascii="Times New Roman" w:hAnsi="Times New Roman" w:eastAsia="Times New Roman" w:cs="Times New Roman"/>
          <w:spacing w:val="0"/>
          <w:sz w:val="32"/>
          <w:szCs w:val="32"/>
        </w:rPr>
        <w:t>10.</w:t>
      </w:r>
      <w:r>
        <w:rPr>
          <w:spacing w:val="0"/>
          <w:sz w:val="32"/>
          <w:szCs w:val="32"/>
        </w:rPr>
        <w:t>深入学习贯彻习近平总书记视察甘肃重要讲话重要指示精神的思政引领力发挥路径研究</w:t>
      </w:r>
    </w:p>
    <w:p w14:paraId="47BA557C">
      <w:pPr>
        <w:keepNext w:val="0"/>
        <w:keepLines w:val="0"/>
        <w:pageBreakBefore w:val="0"/>
        <w:widowControl/>
        <w:kinsoku/>
        <w:wordWrap/>
        <w:overflowPunct/>
        <w:topLinePunct w:val="0"/>
        <w:autoSpaceDE w:val="0"/>
        <w:autoSpaceDN w:val="0"/>
        <w:bidi w:val="0"/>
        <w:adjustRightInd w:val="0"/>
        <w:snapToGrid w:val="0"/>
        <w:spacing w:line="540" w:lineRule="exact"/>
        <w:jc w:val="both"/>
        <w:textAlignment w:val="baseline"/>
        <w:rPr>
          <w:spacing w:val="0"/>
          <w:sz w:val="32"/>
          <w:szCs w:val="32"/>
        </w:rPr>
        <w:sectPr>
          <w:footerReference r:id="rId5" w:type="default"/>
          <w:pgSz w:w="11900" w:h="16830"/>
          <w:pgMar w:top="1984" w:right="1531" w:bottom="1440" w:left="1587" w:header="0" w:footer="1240" w:gutter="0"/>
          <w:pgNumType w:fmt="decimal"/>
          <w:cols w:space="720" w:num="1"/>
        </w:sectPr>
      </w:pPr>
    </w:p>
    <w:p w14:paraId="229C21AD">
      <w:pPr>
        <w:pStyle w:val="2"/>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spacing w:val="0"/>
          <w:sz w:val="32"/>
          <w:szCs w:val="32"/>
        </w:rPr>
      </w:pPr>
      <w:r>
        <w:rPr>
          <w:rFonts w:ascii="Times New Roman" w:hAnsi="Times New Roman" w:eastAsia="Times New Roman" w:cs="Times New Roman"/>
          <w:spacing w:val="0"/>
          <w:sz w:val="32"/>
          <w:szCs w:val="32"/>
        </w:rPr>
        <w:t>11.</w:t>
      </w:r>
      <w:r>
        <w:rPr>
          <w:spacing w:val="0"/>
          <w:sz w:val="32"/>
          <w:szCs w:val="32"/>
        </w:rPr>
        <w:t>习近平文化思想融入高校思政课教学的模式和路径研究</w:t>
      </w:r>
    </w:p>
    <w:p w14:paraId="75DC82DE">
      <w:pPr>
        <w:pStyle w:val="2"/>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spacing w:val="0"/>
          <w:sz w:val="32"/>
          <w:szCs w:val="32"/>
        </w:rPr>
      </w:pPr>
      <w:r>
        <w:rPr>
          <w:rFonts w:ascii="Times New Roman" w:hAnsi="Times New Roman" w:eastAsia="Times New Roman" w:cs="Times New Roman"/>
          <w:spacing w:val="0"/>
          <w:sz w:val="32"/>
          <w:szCs w:val="32"/>
        </w:rPr>
        <w:t>12.</w:t>
      </w:r>
      <w:r>
        <w:rPr>
          <w:spacing w:val="0"/>
          <w:sz w:val="32"/>
          <w:szCs w:val="32"/>
        </w:rPr>
        <w:t>党的创新理论融入教育教学研究</w:t>
      </w:r>
    </w:p>
    <w:p w14:paraId="29510B56">
      <w:pPr>
        <w:pStyle w:val="2"/>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spacing w:val="0"/>
          <w:sz w:val="32"/>
          <w:szCs w:val="32"/>
        </w:rPr>
      </w:pPr>
      <w:r>
        <w:rPr>
          <w:rFonts w:ascii="Times New Roman" w:hAnsi="Times New Roman" w:eastAsia="Times New Roman" w:cs="Times New Roman"/>
          <w:spacing w:val="0"/>
          <w:sz w:val="32"/>
          <w:szCs w:val="32"/>
        </w:rPr>
        <w:t>13.</w:t>
      </w:r>
      <w:r>
        <w:rPr>
          <w:spacing w:val="0"/>
          <w:sz w:val="32"/>
          <w:szCs w:val="32"/>
        </w:rPr>
        <w:t>思政课建设与党的创新理论武装同步推进机制研究</w:t>
      </w:r>
    </w:p>
    <w:p w14:paraId="7CC3FE45">
      <w:pPr>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rFonts w:ascii="黑体" w:hAnsi="黑体" w:eastAsia="黑体" w:cs="黑体"/>
          <w:spacing w:val="0"/>
          <w:sz w:val="32"/>
          <w:szCs w:val="32"/>
        </w:rPr>
      </w:pPr>
      <w:r>
        <w:rPr>
          <w:rFonts w:ascii="黑体" w:hAnsi="黑体" w:eastAsia="黑体" w:cs="黑体"/>
          <w:spacing w:val="0"/>
          <w:sz w:val="32"/>
          <w:szCs w:val="32"/>
        </w:rPr>
        <w:t>二、廉洁文化建设研究方面</w:t>
      </w:r>
    </w:p>
    <w:p w14:paraId="3EF4D780">
      <w:pPr>
        <w:pStyle w:val="2"/>
        <w:keepNext w:val="0"/>
        <w:keepLines w:val="0"/>
        <w:pageBreakBefore w:val="0"/>
        <w:widowControl/>
        <w:kinsoku/>
        <w:wordWrap/>
        <w:overflowPunct/>
        <w:topLinePunct w:val="0"/>
        <w:autoSpaceDE w:val="0"/>
        <w:autoSpaceDN w:val="0"/>
        <w:bidi w:val="0"/>
        <w:adjustRightInd w:val="0"/>
        <w:snapToGrid w:val="0"/>
        <w:spacing w:line="540" w:lineRule="exact"/>
        <w:ind w:firstLine="659"/>
        <w:jc w:val="both"/>
        <w:textAlignment w:val="baseline"/>
        <w:rPr>
          <w:spacing w:val="0"/>
          <w:sz w:val="32"/>
          <w:szCs w:val="32"/>
        </w:rPr>
      </w:pPr>
      <w:r>
        <w:rPr>
          <w:rFonts w:ascii="Times New Roman" w:hAnsi="Times New Roman" w:eastAsia="Times New Roman" w:cs="Times New Roman"/>
          <w:spacing w:val="0"/>
          <w:sz w:val="32"/>
          <w:szCs w:val="32"/>
        </w:rPr>
        <w:t>1.</w:t>
      </w:r>
      <w:r>
        <w:rPr>
          <w:spacing w:val="0"/>
          <w:sz w:val="32"/>
          <w:szCs w:val="32"/>
        </w:rPr>
        <w:t>习近平总书记关于廉洁文化建设重要论述的甘肃实践路径研究</w:t>
      </w:r>
    </w:p>
    <w:p w14:paraId="03B2754F">
      <w:pPr>
        <w:pStyle w:val="2"/>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spacing w:val="0"/>
          <w:sz w:val="32"/>
          <w:szCs w:val="32"/>
        </w:rPr>
      </w:pPr>
      <w:r>
        <w:rPr>
          <w:rFonts w:ascii="Times New Roman" w:hAnsi="Times New Roman" w:eastAsia="Times New Roman" w:cs="Times New Roman"/>
          <w:spacing w:val="0"/>
          <w:sz w:val="32"/>
          <w:szCs w:val="32"/>
        </w:rPr>
        <w:t>2.</w:t>
      </w:r>
      <w:r>
        <w:rPr>
          <w:spacing w:val="0"/>
          <w:sz w:val="32"/>
          <w:szCs w:val="32"/>
        </w:rPr>
        <w:t>甘肃红色文化资源融入廉洁文化建设路径研究</w:t>
      </w:r>
    </w:p>
    <w:p w14:paraId="606D2606">
      <w:pPr>
        <w:pStyle w:val="2"/>
        <w:keepNext w:val="0"/>
        <w:keepLines w:val="0"/>
        <w:pageBreakBefore w:val="0"/>
        <w:widowControl/>
        <w:kinsoku/>
        <w:wordWrap/>
        <w:overflowPunct/>
        <w:topLinePunct w:val="0"/>
        <w:autoSpaceDE w:val="0"/>
        <w:autoSpaceDN w:val="0"/>
        <w:bidi w:val="0"/>
        <w:adjustRightInd w:val="0"/>
        <w:snapToGrid w:val="0"/>
        <w:spacing w:line="540" w:lineRule="exact"/>
        <w:ind w:right="3" w:firstLine="659"/>
        <w:jc w:val="both"/>
        <w:textAlignment w:val="baseline"/>
        <w:rPr>
          <w:spacing w:val="0"/>
          <w:sz w:val="32"/>
          <w:szCs w:val="32"/>
        </w:rPr>
      </w:pPr>
      <w:r>
        <w:rPr>
          <w:rFonts w:ascii="Times New Roman" w:hAnsi="Times New Roman" w:eastAsia="Times New Roman" w:cs="Times New Roman"/>
          <w:spacing w:val="0"/>
          <w:sz w:val="32"/>
          <w:szCs w:val="32"/>
        </w:rPr>
        <w:t>3.</w:t>
      </w:r>
      <w:r>
        <w:rPr>
          <w:spacing w:val="0"/>
          <w:sz w:val="32"/>
          <w:szCs w:val="32"/>
        </w:rPr>
        <w:t>新时代廉洁文化建设与思想政治工作阵地载体共建共享、深度融合机制研究</w:t>
      </w:r>
    </w:p>
    <w:p w14:paraId="43910D1E">
      <w:pPr>
        <w:pStyle w:val="2"/>
        <w:keepNext w:val="0"/>
        <w:keepLines w:val="0"/>
        <w:pageBreakBefore w:val="0"/>
        <w:widowControl/>
        <w:kinsoku/>
        <w:wordWrap/>
        <w:overflowPunct/>
        <w:topLinePunct w:val="0"/>
        <w:autoSpaceDE w:val="0"/>
        <w:autoSpaceDN w:val="0"/>
        <w:bidi w:val="0"/>
        <w:adjustRightInd w:val="0"/>
        <w:snapToGrid w:val="0"/>
        <w:spacing w:line="540" w:lineRule="exact"/>
        <w:ind w:right="5" w:firstLine="659"/>
        <w:jc w:val="both"/>
        <w:textAlignment w:val="baseline"/>
        <w:rPr>
          <w:spacing w:val="0"/>
          <w:sz w:val="32"/>
          <w:szCs w:val="32"/>
        </w:rPr>
      </w:pPr>
      <w:r>
        <w:rPr>
          <w:rFonts w:ascii="Times New Roman" w:hAnsi="Times New Roman" w:eastAsia="Times New Roman" w:cs="Times New Roman"/>
          <w:spacing w:val="0"/>
          <w:sz w:val="32"/>
          <w:szCs w:val="32"/>
        </w:rPr>
        <w:t>4.</w:t>
      </w:r>
      <w:r>
        <w:rPr>
          <w:spacing w:val="0"/>
          <w:sz w:val="32"/>
          <w:szCs w:val="32"/>
        </w:rPr>
        <w:t>依托“大思政课”推进廉洁文化沉浸式育人路径与实效研究</w:t>
      </w:r>
    </w:p>
    <w:p w14:paraId="0DA63B59">
      <w:pPr>
        <w:pStyle w:val="2"/>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spacing w:val="0"/>
          <w:sz w:val="32"/>
          <w:szCs w:val="32"/>
        </w:rPr>
      </w:pPr>
      <w:r>
        <w:rPr>
          <w:rFonts w:ascii="Times New Roman" w:hAnsi="Times New Roman" w:eastAsia="Times New Roman" w:cs="Times New Roman"/>
          <w:spacing w:val="0"/>
          <w:sz w:val="32"/>
          <w:szCs w:val="32"/>
        </w:rPr>
        <w:t>5.</w:t>
      </w:r>
      <w:r>
        <w:rPr>
          <w:spacing w:val="0"/>
          <w:sz w:val="32"/>
          <w:szCs w:val="32"/>
        </w:rPr>
        <w:t>清廉校园育人阵地体系构建与实践研究</w:t>
      </w:r>
    </w:p>
    <w:p w14:paraId="29B3DD63">
      <w:pPr>
        <w:pStyle w:val="2"/>
        <w:keepNext w:val="0"/>
        <w:keepLines w:val="0"/>
        <w:pageBreakBefore w:val="0"/>
        <w:widowControl/>
        <w:kinsoku/>
        <w:wordWrap/>
        <w:overflowPunct/>
        <w:topLinePunct w:val="0"/>
        <w:autoSpaceDE w:val="0"/>
        <w:autoSpaceDN w:val="0"/>
        <w:bidi w:val="0"/>
        <w:adjustRightInd w:val="0"/>
        <w:snapToGrid w:val="0"/>
        <w:spacing w:line="540" w:lineRule="exact"/>
        <w:ind w:firstLine="659"/>
        <w:jc w:val="both"/>
        <w:textAlignment w:val="baseline"/>
        <w:rPr>
          <w:spacing w:val="0"/>
          <w:sz w:val="32"/>
          <w:szCs w:val="32"/>
        </w:rPr>
      </w:pPr>
      <w:r>
        <w:rPr>
          <w:rFonts w:ascii="Times New Roman" w:hAnsi="Times New Roman" w:eastAsia="Times New Roman" w:cs="Times New Roman"/>
          <w:spacing w:val="0"/>
          <w:sz w:val="32"/>
          <w:szCs w:val="32"/>
        </w:rPr>
        <w:t>6.</w:t>
      </w:r>
      <w:r>
        <w:rPr>
          <w:spacing w:val="0"/>
          <w:sz w:val="32"/>
          <w:szCs w:val="32"/>
        </w:rPr>
        <w:t>家风家教建设与思政家庭育人载体协同推进廉洁文化路径研究</w:t>
      </w:r>
    </w:p>
    <w:p w14:paraId="20CC1A95">
      <w:pPr>
        <w:pStyle w:val="2"/>
        <w:keepNext w:val="0"/>
        <w:keepLines w:val="0"/>
        <w:pageBreakBefore w:val="0"/>
        <w:widowControl/>
        <w:kinsoku/>
        <w:wordWrap/>
        <w:overflowPunct/>
        <w:topLinePunct w:val="0"/>
        <w:autoSpaceDE w:val="0"/>
        <w:autoSpaceDN w:val="0"/>
        <w:bidi w:val="0"/>
        <w:adjustRightInd w:val="0"/>
        <w:snapToGrid w:val="0"/>
        <w:spacing w:line="540" w:lineRule="exact"/>
        <w:ind w:right="31" w:firstLine="659"/>
        <w:jc w:val="both"/>
        <w:textAlignment w:val="baseline"/>
        <w:rPr>
          <w:spacing w:val="0"/>
          <w:sz w:val="32"/>
          <w:szCs w:val="32"/>
        </w:rPr>
      </w:pPr>
      <w:r>
        <w:rPr>
          <w:rFonts w:ascii="Times New Roman" w:hAnsi="Times New Roman" w:eastAsia="Times New Roman" w:cs="Times New Roman"/>
          <w:spacing w:val="0"/>
          <w:sz w:val="32"/>
          <w:szCs w:val="32"/>
        </w:rPr>
        <w:t>7.</w:t>
      </w:r>
      <w:r>
        <w:rPr>
          <w:spacing w:val="0"/>
          <w:sz w:val="32"/>
          <w:szCs w:val="32"/>
        </w:rPr>
        <w:t>思政宣传阵地与新媒体传播矩阵一体化融合开展廉洁文化建设策略研究</w:t>
      </w:r>
    </w:p>
    <w:p w14:paraId="397D9F0E">
      <w:pPr>
        <w:pStyle w:val="2"/>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spacing w:val="0"/>
          <w:sz w:val="32"/>
          <w:szCs w:val="32"/>
        </w:rPr>
      </w:pPr>
      <w:r>
        <w:rPr>
          <w:rFonts w:ascii="Times New Roman" w:hAnsi="Times New Roman" w:eastAsia="Times New Roman" w:cs="Times New Roman"/>
          <w:spacing w:val="0"/>
          <w:sz w:val="32"/>
          <w:szCs w:val="32"/>
        </w:rPr>
        <w:t>8.</w:t>
      </w:r>
      <w:r>
        <w:rPr>
          <w:spacing w:val="0"/>
          <w:sz w:val="32"/>
          <w:szCs w:val="32"/>
        </w:rPr>
        <w:t>廉洁文化创作赋能思想政治工作路径研究</w:t>
      </w:r>
    </w:p>
    <w:p w14:paraId="44B6B789">
      <w:pPr>
        <w:pStyle w:val="2"/>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spacing w:val="0"/>
          <w:sz w:val="32"/>
          <w:szCs w:val="32"/>
        </w:rPr>
      </w:pPr>
      <w:r>
        <w:rPr>
          <w:rFonts w:ascii="Times New Roman" w:hAnsi="Times New Roman" w:eastAsia="Times New Roman" w:cs="Times New Roman"/>
          <w:spacing w:val="0"/>
          <w:sz w:val="32"/>
          <w:szCs w:val="32"/>
        </w:rPr>
        <w:t>9.</w:t>
      </w:r>
      <w:r>
        <w:rPr>
          <w:spacing w:val="0"/>
          <w:sz w:val="32"/>
          <w:szCs w:val="32"/>
        </w:rPr>
        <w:t>数字化背景下廉洁文化建设创新举措与风险防控研究</w:t>
      </w:r>
    </w:p>
    <w:p w14:paraId="253D479B">
      <w:pPr>
        <w:pStyle w:val="2"/>
        <w:keepNext w:val="0"/>
        <w:keepLines w:val="0"/>
        <w:pageBreakBefore w:val="0"/>
        <w:widowControl/>
        <w:kinsoku/>
        <w:wordWrap/>
        <w:overflowPunct/>
        <w:topLinePunct w:val="0"/>
        <w:autoSpaceDE w:val="0"/>
        <w:autoSpaceDN w:val="0"/>
        <w:bidi w:val="0"/>
        <w:adjustRightInd w:val="0"/>
        <w:snapToGrid w:val="0"/>
        <w:spacing w:line="540" w:lineRule="exact"/>
        <w:ind w:right="3" w:firstLine="659"/>
        <w:jc w:val="both"/>
        <w:textAlignment w:val="baseline"/>
        <w:rPr>
          <w:spacing w:val="0"/>
          <w:sz w:val="32"/>
          <w:szCs w:val="32"/>
        </w:rPr>
      </w:pPr>
      <w:r>
        <w:rPr>
          <w:rFonts w:ascii="Times New Roman" w:hAnsi="Times New Roman" w:eastAsia="Times New Roman" w:cs="Times New Roman"/>
          <w:spacing w:val="0"/>
          <w:sz w:val="32"/>
          <w:szCs w:val="32"/>
        </w:rPr>
        <w:t>10.</w:t>
      </w:r>
      <w:r>
        <w:rPr>
          <w:spacing w:val="0"/>
          <w:sz w:val="32"/>
          <w:szCs w:val="32"/>
        </w:rPr>
        <w:t>纪律教育、警示教育阵地与思政教育载体贯通联动融合机制研究</w:t>
      </w:r>
    </w:p>
    <w:p w14:paraId="7045AEA4">
      <w:pPr>
        <w:pStyle w:val="2"/>
        <w:keepNext w:val="0"/>
        <w:keepLines w:val="0"/>
        <w:pageBreakBefore w:val="0"/>
        <w:widowControl/>
        <w:kinsoku/>
        <w:wordWrap/>
        <w:overflowPunct/>
        <w:topLinePunct w:val="0"/>
        <w:autoSpaceDE w:val="0"/>
        <w:autoSpaceDN w:val="0"/>
        <w:bidi w:val="0"/>
        <w:adjustRightInd w:val="0"/>
        <w:snapToGrid w:val="0"/>
        <w:spacing w:line="540" w:lineRule="exact"/>
        <w:ind w:right="39" w:firstLine="659"/>
        <w:jc w:val="both"/>
        <w:textAlignment w:val="baseline"/>
        <w:rPr>
          <w:spacing w:val="0"/>
          <w:sz w:val="32"/>
          <w:szCs w:val="32"/>
        </w:rPr>
      </w:pPr>
      <w:r>
        <w:rPr>
          <w:rFonts w:ascii="Times New Roman" w:hAnsi="Times New Roman" w:eastAsia="Times New Roman" w:cs="Times New Roman"/>
          <w:spacing w:val="0"/>
          <w:sz w:val="32"/>
          <w:szCs w:val="32"/>
        </w:rPr>
        <w:t>11.</w:t>
      </w:r>
      <w:r>
        <w:rPr>
          <w:spacing w:val="0"/>
          <w:sz w:val="32"/>
          <w:szCs w:val="32"/>
        </w:rPr>
        <w:t>思政工作视角下廉洁文化建设平台搭建、队伍建设、制度保障协同机制研究</w:t>
      </w:r>
    </w:p>
    <w:p w14:paraId="2A4FFFD1">
      <w:pPr>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rFonts w:ascii="黑体" w:hAnsi="黑体" w:eastAsia="黑体" w:cs="黑体"/>
          <w:spacing w:val="0"/>
          <w:sz w:val="32"/>
          <w:szCs w:val="32"/>
        </w:rPr>
      </w:pPr>
      <w:r>
        <w:rPr>
          <w:rFonts w:ascii="黑体" w:hAnsi="黑体" w:eastAsia="黑体" w:cs="黑体"/>
          <w:spacing w:val="0"/>
          <w:sz w:val="32"/>
          <w:szCs w:val="32"/>
        </w:rPr>
        <w:t>三、敦煌文化进校园研究方面</w:t>
      </w:r>
    </w:p>
    <w:p w14:paraId="4C5316B2">
      <w:pPr>
        <w:pStyle w:val="2"/>
        <w:keepNext w:val="0"/>
        <w:keepLines w:val="0"/>
        <w:pageBreakBefore w:val="0"/>
        <w:widowControl/>
        <w:kinsoku/>
        <w:wordWrap/>
        <w:overflowPunct/>
        <w:topLinePunct w:val="0"/>
        <w:autoSpaceDE w:val="0"/>
        <w:autoSpaceDN w:val="0"/>
        <w:bidi w:val="0"/>
        <w:adjustRightInd w:val="0"/>
        <w:snapToGrid w:val="0"/>
        <w:spacing w:line="540" w:lineRule="exact"/>
        <w:ind w:right="52" w:firstLine="609"/>
        <w:jc w:val="both"/>
        <w:textAlignment w:val="baseline"/>
        <w:rPr>
          <w:spacing w:val="0"/>
          <w:sz w:val="32"/>
          <w:szCs w:val="32"/>
        </w:rPr>
      </w:pPr>
      <w:r>
        <w:rPr>
          <w:rFonts w:ascii="Times New Roman" w:hAnsi="Times New Roman" w:eastAsia="Times New Roman" w:cs="Times New Roman"/>
          <w:spacing w:val="0"/>
          <w:sz w:val="32"/>
          <w:szCs w:val="32"/>
        </w:rPr>
        <w:t>1.</w:t>
      </w:r>
      <w:r>
        <w:rPr>
          <w:spacing w:val="0"/>
          <w:sz w:val="32"/>
          <w:szCs w:val="32"/>
        </w:rPr>
        <w:t>敦煌文化蕴含的思政元素融入新时代学校思想政治工作路径研究</w:t>
      </w:r>
    </w:p>
    <w:p w14:paraId="4A4025E9">
      <w:pPr>
        <w:pStyle w:val="2"/>
        <w:keepNext w:val="0"/>
        <w:keepLines w:val="0"/>
        <w:pageBreakBefore w:val="0"/>
        <w:widowControl/>
        <w:kinsoku/>
        <w:wordWrap/>
        <w:overflowPunct/>
        <w:topLinePunct w:val="0"/>
        <w:autoSpaceDE w:val="0"/>
        <w:autoSpaceDN w:val="0"/>
        <w:bidi w:val="0"/>
        <w:adjustRightInd w:val="0"/>
        <w:snapToGrid w:val="0"/>
        <w:spacing w:line="540" w:lineRule="exact"/>
        <w:ind w:firstLine="609"/>
        <w:jc w:val="both"/>
        <w:textAlignment w:val="baseline"/>
        <w:rPr>
          <w:spacing w:val="0"/>
          <w:sz w:val="32"/>
          <w:szCs w:val="32"/>
        </w:rPr>
      </w:pPr>
      <w:r>
        <w:rPr>
          <w:rFonts w:ascii="Times New Roman" w:hAnsi="Times New Roman" w:eastAsia="Times New Roman" w:cs="Times New Roman"/>
          <w:spacing w:val="0"/>
          <w:sz w:val="32"/>
          <w:szCs w:val="32"/>
        </w:rPr>
        <w:t>2.</w:t>
      </w:r>
      <w:r>
        <w:rPr>
          <w:spacing w:val="0"/>
          <w:sz w:val="32"/>
          <w:szCs w:val="32"/>
        </w:rPr>
        <w:t>中华优秀传统文化视域下敦煌文化进校园赋能“大思政课”实践研究</w:t>
      </w:r>
    </w:p>
    <w:p w14:paraId="231BF44E">
      <w:pPr>
        <w:pStyle w:val="2"/>
        <w:keepNext w:val="0"/>
        <w:keepLines w:val="0"/>
        <w:pageBreakBefore w:val="0"/>
        <w:widowControl/>
        <w:kinsoku/>
        <w:wordWrap/>
        <w:overflowPunct/>
        <w:topLinePunct w:val="0"/>
        <w:autoSpaceDE w:val="0"/>
        <w:autoSpaceDN w:val="0"/>
        <w:bidi w:val="0"/>
        <w:adjustRightInd w:val="0"/>
        <w:snapToGrid w:val="0"/>
        <w:spacing w:line="540" w:lineRule="exact"/>
        <w:ind w:right="1" w:firstLine="609"/>
        <w:jc w:val="both"/>
        <w:textAlignment w:val="baseline"/>
        <w:rPr>
          <w:spacing w:val="0"/>
          <w:sz w:val="32"/>
          <w:szCs w:val="32"/>
        </w:rPr>
      </w:pPr>
      <w:r>
        <w:rPr>
          <w:rFonts w:ascii="Times New Roman" w:hAnsi="Times New Roman" w:eastAsia="Times New Roman" w:cs="Times New Roman"/>
          <w:spacing w:val="0"/>
          <w:sz w:val="32"/>
          <w:szCs w:val="32"/>
        </w:rPr>
        <w:t>3.</w:t>
      </w:r>
      <w:r>
        <w:rPr>
          <w:spacing w:val="0"/>
          <w:sz w:val="32"/>
          <w:szCs w:val="32"/>
        </w:rPr>
        <w:t>敦煌文化精神内核融入高等学校思政育人载体平台建设研究</w:t>
      </w:r>
    </w:p>
    <w:p w14:paraId="3128571C">
      <w:pPr>
        <w:pStyle w:val="2"/>
        <w:keepNext w:val="0"/>
        <w:keepLines w:val="0"/>
        <w:pageBreakBefore w:val="0"/>
        <w:widowControl/>
        <w:kinsoku/>
        <w:wordWrap/>
        <w:overflowPunct/>
        <w:topLinePunct w:val="0"/>
        <w:autoSpaceDE w:val="0"/>
        <w:autoSpaceDN w:val="0"/>
        <w:bidi w:val="0"/>
        <w:adjustRightInd w:val="0"/>
        <w:snapToGrid w:val="0"/>
        <w:spacing w:line="540" w:lineRule="exact"/>
        <w:ind w:right="32" w:firstLine="609"/>
        <w:jc w:val="both"/>
        <w:textAlignment w:val="baseline"/>
        <w:rPr>
          <w:spacing w:val="0"/>
          <w:sz w:val="32"/>
          <w:szCs w:val="32"/>
        </w:rPr>
      </w:pPr>
      <w:r>
        <w:rPr>
          <w:rFonts w:ascii="Times New Roman" w:hAnsi="Times New Roman" w:eastAsia="Times New Roman" w:cs="Times New Roman"/>
          <w:spacing w:val="0"/>
          <w:sz w:val="32"/>
          <w:szCs w:val="32"/>
        </w:rPr>
        <w:t>4.</w:t>
      </w:r>
      <w:r>
        <w:rPr>
          <w:spacing w:val="0"/>
          <w:sz w:val="32"/>
          <w:szCs w:val="32"/>
        </w:rPr>
        <w:t>敦煌文化浸润校园文化建设与青少年理想信念教育融合路径研究</w:t>
      </w:r>
    </w:p>
    <w:p w14:paraId="441951BB">
      <w:pPr>
        <w:pStyle w:val="2"/>
        <w:keepNext w:val="0"/>
        <w:keepLines w:val="0"/>
        <w:pageBreakBefore w:val="0"/>
        <w:widowControl/>
        <w:kinsoku/>
        <w:wordWrap/>
        <w:overflowPunct/>
        <w:topLinePunct w:val="0"/>
        <w:autoSpaceDE w:val="0"/>
        <w:autoSpaceDN w:val="0"/>
        <w:bidi w:val="0"/>
        <w:adjustRightInd w:val="0"/>
        <w:snapToGrid w:val="0"/>
        <w:spacing w:line="540" w:lineRule="exact"/>
        <w:ind w:right="24" w:firstLine="609"/>
        <w:jc w:val="both"/>
        <w:textAlignment w:val="baseline"/>
        <w:rPr>
          <w:spacing w:val="0"/>
          <w:sz w:val="32"/>
          <w:szCs w:val="32"/>
        </w:rPr>
      </w:pPr>
      <w:r>
        <w:rPr>
          <w:rFonts w:ascii="Times New Roman" w:hAnsi="Times New Roman" w:eastAsia="Times New Roman" w:cs="Times New Roman"/>
          <w:spacing w:val="0"/>
          <w:sz w:val="32"/>
          <w:szCs w:val="32"/>
        </w:rPr>
        <w:t>5.</w:t>
      </w:r>
      <w:r>
        <w:rPr>
          <w:spacing w:val="0"/>
          <w:sz w:val="32"/>
          <w:szCs w:val="32"/>
        </w:rPr>
        <w:t>依托敦煌文化资源构建中小学思政教育特色载体与实践研究</w:t>
      </w:r>
    </w:p>
    <w:p w14:paraId="62195D4E">
      <w:pPr>
        <w:pStyle w:val="2"/>
        <w:keepNext w:val="0"/>
        <w:keepLines w:val="0"/>
        <w:pageBreakBefore w:val="0"/>
        <w:widowControl/>
        <w:kinsoku/>
        <w:wordWrap/>
        <w:overflowPunct/>
        <w:topLinePunct w:val="0"/>
        <w:autoSpaceDE w:val="0"/>
        <w:autoSpaceDN w:val="0"/>
        <w:bidi w:val="0"/>
        <w:adjustRightInd w:val="0"/>
        <w:snapToGrid w:val="0"/>
        <w:spacing w:line="540" w:lineRule="exact"/>
        <w:ind w:right="25" w:firstLine="609"/>
        <w:jc w:val="both"/>
        <w:textAlignment w:val="baseline"/>
        <w:rPr>
          <w:spacing w:val="0"/>
          <w:sz w:val="32"/>
          <w:szCs w:val="32"/>
        </w:rPr>
      </w:pPr>
      <w:r>
        <w:rPr>
          <w:rFonts w:ascii="Times New Roman" w:hAnsi="Times New Roman" w:eastAsia="Times New Roman" w:cs="Times New Roman"/>
          <w:spacing w:val="0"/>
          <w:sz w:val="32"/>
          <w:szCs w:val="32"/>
        </w:rPr>
        <w:t>6.</w:t>
      </w:r>
      <w:r>
        <w:rPr>
          <w:spacing w:val="0"/>
          <w:sz w:val="32"/>
          <w:szCs w:val="32"/>
        </w:rPr>
        <w:t>敦煌文化传承与民族团结教育、铸牢中华民族共同体意识协同育人研究</w:t>
      </w:r>
    </w:p>
    <w:p w14:paraId="7E0C09CA">
      <w:pPr>
        <w:keepNext w:val="0"/>
        <w:keepLines w:val="0"/>
        <w:pageBreakBefore w:val="0"/>
        <w:widowControl/>
        <w:kinsoku/>
        <w:wordWrap/>
        <w:overflowPunct/>
        <w:topLinePunct w:val="0"/>
        <w:autoSpaceDE w:val="0"/>
        <w:autoSpaceDN w:val="0"/>
        <w:bidi w:val="0"/>
        <w:adjustRightInd w:val="0"/>
        <w:snapToGrid w:val="0"/>
        <w:spacing w:line="540" w:lineRule="exact"/>
        <w:ind w:left="609"/>
        <w:jc w:val="both"/>
        <w:textAlignment w:val="baseline"/>
        <w:rPr>
          <w:rFonts w:ascii="黑体" w:hAnsi="黑体" w:eastAsia="黑体" w:cs="黑体"/>
          <w:spacing w:val="0"/>
          <w:sz w:val="32"/>
          <w:szCs w:val="32"/>
        </w:rPr>
      </w:pPr>
      <w:r>
        <w:rPr>
          <w:rFonts w:ascii="黑体" w:hAnsi="黑体" w:eastAsia="黑体" w:cs="黑体"/>
          <w:spacing w:val="0"/>
          <w:sz w:val="32"/>
          <w:szCs w:val="32"/>
        </w:rPr>
        <w:t>四、新时代学校思想政治工作机制研究方面</w:t>
      </w:r>
    </w:p>
    <w:p w14:paraId="2DEB0FA5">
      <w:pPr>
        <w:pStyle w:val="2"/>
        <w:keepNext w:val="0"/>
        <w:keepLines w:val="0"/>
        <w:pageBreakBefore w:val="0"/>
        <w:widowControl/>
        <w:kinsoku/>
        <w:wordWrap/>
        <w:overflowPunct/>
        <w:topLinePunct w:val="0"/>
        <w:autoSpaceDE w:val="0"/>
        <w:autoSpaceDN w:val="0"/>
        <w:bidi w:val="0"/>
        <w:adjustRightInd w:val="0"/>
        <w:snapToGrid w:val="0"/>
        <w:spacing w:line="540" w:lineRule="exact"/>
        <w:ind w:left="609"/>
        <w:jc w:val="both"/>
        <w:textAlignment w:val="baseline"/>
        <w:rPr>
          <w:spacing w:val="0"/>
          <w:sz w:val="32"/>
          <w:szCs w:val="32"/>
        </w:rPr>
      </w:pPr>
      <w:r>
        <w:rPr>
          <w:rFonts w:ascii="Times New Roman" w:hAnsi="Times New Roman" w:eastAsia="Times New Roman" w:cs="Times New Roman"/>
          <w:spacing w:val="0"/>
          <w:sz w:val="32"/>
          <w:szCs w:val="32"/>
        </w:rPr>
        <w:t>1.</w:t>
      </w:r>
      <w:r>
        <w:rPr>
          <w:spacing w:val="0"/>
          <w:sz w:val="32"/>
          <w:szCs w:val="32"/>
        </w:rPr>
        <w:t>新时代学校思想政治工作存在的问题及对策研究</w:t>
      </w:r>
    </w:p>
    <w:p w14:paraId="39EB5A84">
      <w:pPr>
        <w:pStyle w:val="2"/>
        <w:keepNext w:val="0"/>
        <w:keepLines w:val="0"/>
        <w:pageBreakBefore w:val="0"/>
        <w:widowControl/>
        <w:kinsoku/>
        <w:wordWrap/>
        <w:overflowPunct/>
        <w:topLinePunct w:val="0"/>
        <w:autoSpaceDE w:val="0"/>
        <w:autoSpaceDN w:val="0"/>
        <w:bidi w:val="0"/>
        <w:adjustRightInd w:val="0"/>
        <w:snapToGrid w:val="0"/>
        <w:spacing w:line="540" w:lineRule="exact"/>
        <w:ind w:left="609"/>
        <w:jc w:val="both"/>
        <w:textAlignment w:val="baseline"/>
        <w:rPr>
          <w:spacing w:val="0"/>
          <w:sz w:val="32"/>
          <w:szCs w:val="32"/>
        </w:rPr>
      </w:pPr>
      <w:r>
        <w:rPr>
          <w:spacing w:val="0"/>
          <w:sz w:val="32"/>
          <w:szCs w:val="32"/>
        </w:rPr>
        <w:t>2.“大思政”格局下学校思想政治工作队伍建设研究</w:t>
      </w:r>
    </w:p>
    <w:p w14:paraId="667E5602">
      <w:pPr>
        <w:pStyle w:val="2"/>
        <w:keepNext w:val="0"/>
        <w:keepLines w:val="0"/>
        <w:pageBreakBefore w:val="0"/>
        <w:widowControl/>
        <w:kinsoku/>
        <w:wordWrap/>
        <w:overflowPunct/>
        <w:topLinePunct w:val="0"/>
        <w:autoSpaceDE w:val="0"/>
        <w:autoSpaceDN w:val="0"/>
        <w:bidi w:val="0"/>
        <w:adjustRightInd w:val="0"/>
        <w:snapToGrid w:val="0"/>
        <w:spacing w:line="540" w:lineRule="exact"/>
        <w:ind w:left="609"/>
        <w:jc w:val="both"/>
        <w:textAlignment w:val="baseline"/>
        <w:rPr>
          <w:spacing w:val="0"/>
          <w:sz w:val="32"/>
          <w:szCs w:val="32"/>
        </w:rPr>
      </w:pPr>
      <w:r>
        <w:rPr>
          <w:rFonts w:ascii="Times New Roman" w:hAnsi="Times New Roman" w:eastAsia="Times New Roman" w:cs="Times New Roman"/>
          <w:spacing w:val="0"/>
          <w:sz w:val="32"/>
          <w:szCs w:val="32"/>
        </w:rPr>
        <w:t>3.</w:t>
      </w:r>
      <w:r>
        <w:rPr>
          <w:spacing w:val="0"/>
          <w:sz w:val="32"/>
          <w:szCs w:val="32"/>
        </w:rPr>
        <w:t>新时代学校思想政治工作评价机制研究</w:t>
      </w:r>
    </w:p>
    <w:p w14:paraId="13F88890">
      <w:pPr>
        <w:pStyle w:val="2"/>
        <w:keepNext w:val="0"/>
        <w:keepLines w:val="0"/>
        <w:pageBreakBefore w:val="0"/>
        <w:widowControl/>
        <w:kinsoku/>
        <w:wordWrap/>
        <w:overflowPunct/>
        <w:topLinePunct w:val="0"/>
        <w:autoSpaceDE w:val="0"/>
        <w:autoSpaceDN w:val="0"/>
        <w:bidi w:val="0"/>
        <w:adjustRightInd w:val="0"/>
        <w:snapToGrid w:val="0"/>
        <w:spacing w:line="540" w:lineRule="exact"/>
        <w:ind w:left="609"/>
        <w:jc w:val="both"/>
        <w:textAlignment w:val="baseline"/>
        <w:rPr>
          <w:spacing w:val="0"/>
          <w:sz w:val="32"/>
          <w:szCs w:val="32"/>
        </w:rPr>
      </w:pPr>
      <w:r>
        <w:rPr>
          <w:rFonts w:ascii="Times New Roman" w:hAnsi="Times New Roman" w:eastAsia="Times New Roman" w:cs="Times New Roman"/>
          <w:spacing w:val="0"/>
          <w:sz w:val="32"/>
          <w:szCs w:val="32"/>
        </w:rPr>
        <w:t>4.</w:t>
      </w:r>
      <w:r>
        <w:rPr>
          <w:spacing w:val="0"/>
          <w:sz w:val="32"/>
          <w:szCs w:val="32"/>
        </w:rPr>
        <w:t>高校思政课教师“大先生”素养培育与师德师风建设研究</w:t>
      </w:r>
    </w:p>
    <w:p w14:paraId="0182CB55">
      <w:pPr>
        <w:pStyle w:val="2"/>
        <w:keepNext w:val="0"/>
        <w:keepLines w:val="0"/>
        <w:pageBreakBefore w:val="0"/>
        <w:widowControl/>
        <w:kinsoku/>
        <w:wordWrap/>
        <w:overflowPunct/>
        <w:topLinePunct w:val="0"/>
        <w:autoSpaceDE w:val="0"/>
        <w:autoSpaceDN w:val="0"/>
        <w:bidi w:val="0"/>
        <w:adjustRightInd w:val="0"/>
        <w:snapToGrid w:val="0"/>
        <w:spacing w:line="540" w:lineRule="exact"/>
        <w:ind w:left="609"/>
        <w:jc w:val="both"/>
        <w:textAlignment w:val="baseline"/>
        <w:rPr>
          <w:spacing w:val="0"/>
          <w:sz w:val="32"/>
          <w:szCs w:val="32"/>
        </w:rPr>
      </w:pPr>
      <w:r>
        <w:rPr>
          <w:spacing w:val="0"/>
          <w:sz w:val="32"/>
          <w:szCs w:val="32"/>
        </w:rPr>
        <w:t>5.“十五五”时期思政课教师教研共同体研究</w:t>
      </w:r>
    </w:p>
    <w:p w14:paraId="3C4F3CC7">
      <w:pPr>
        <w:pStyle w:val="2"/>
        <w:keepNext w:val="0"/>
        <w:keepLines w:val="0"/>
        <w:pageBreakBefore w:val="0"/>
        <w:widowControl/>
        <w:kinsoku/>
        <w:wordWrap/>
        <w:overflowPunct/>
        <w:topLinePunct w:val="0"/>
        <w:autoSpaceDE w:val="0"/>
        <w:autoSpaceDN w:val="0"/>
        <w:bidi w:val="0"/>
        <w:adjustRightInd w:val="0"/>
        <w:snapToGrid w:val="0"/>
        <w:spacing w:line="540" w:lineRule="exact"/>
        <w:ind w:left="609"/>
        <w:jc w:val="both"/>
        <w:textAlignment w:val="baseline"/>
        <w:rPr>
          <w:spacing w:val="0"/>
          <w:sz w:val="32"/>
          <w:szCs w:val="32"/>
        </w:rPr>
      </w:pPr>
      <w:r>
        <w:rPr>
          <w:spacing w:val="0"/>
          <w:sz w:val="32"/>
          <w:szCs w:val="32"/>
        </w:rPr>
        <w:t>6.“十五五”时期思政课名师工作室建设研究</w:t>
      </w:r>
    </w:p>
    <w:p w14:paraId="3AECB303">
      <w:pPr>
        <w:keepNext w:val="0"/>
        <w:keepLines w:val="0"/>
        <w:pageBreakBefore w:val="0"/>
        <w:widowControl/>
        <w:kinsoku/>
        <w:wordWrap/>
        <w:overflowPunct/>
        <w:topLinePunct w:val="0"/>
        <w:autoSpaceDE w:val="0"/>
        <w:autoSpaceDN w:val="0"/>
        <w:bidi w:val="0"/>
        <w:adjustRightInd w:val="0"/>
        <w:snapToGrid w:val="0"/>
        <w:spacing w:line="540" w:lineRule="exact"/>
        <w:ind w:left="609"/>
        <w:jc w:val="both"/>
        <w:textAlignment w:val="baseline"/>
        <w:rPr>
          <w:rFonts w:ascii="黑体" w:hAnsi="黑体" w:eastAsia="黑体" w:cs="黑体"/>
          <w:spacing w:val="0"/>
          <w:sz w:val="32"/>
          <w:szCs w:val="32"/>
        </w:rPr>
      </w:pPr>
      <w:r>
        <w:rPr>
          <w:rFonts w:ascii="黑体" w:hAnsi="黑体" w:eastAsia="黑体" w:cs="黑体"/>
          <w:spacing w:val="0"/>
          <w:sz w:val="32"/>
          <w:szCs w:val="32"/>
        </w:rPr>
        <w:t>五、“大思政课”研究方面</w:t>
      </w:r>
    </w:p>
    <w:p w14:paraId="2300BA19">
      <w:pPr>
        <w:pStyle w:val="2"/>
        <w:keepNext w:val="0"/>
        <w:keepLines w:val="0"/>
        <w:pageBreakBefore w:val="0"/>
        <w:widowControl/>
        <w:kinsoku/>
        <w:wordWrap/>
        <w:overflowPunct/>
        <w:topLinePunct w:val="0"/>
        <w:autoSpaceDE w:val="0"/>
        <w:autoSpaceDN w:val="0"/>
        <w:bidi w:val="0"/>
        <w:adjustRightInd w:val="0"/>
        <w:snapToGrid w:val="0"/>
        <w:spacing w:line="540" w:lineRule="exact"/>
        <w:ind w:left="609"/>
        <w:jc w:val="both"/>
        <w:textAlignment w:val="baseline"/>
        <w:rPr>
          <w:spacing w:val="0"/>
          <w:sz w:val="32"/>
          <w:szCs w:val="32"/>
        </w:rPr>
      </w:pPr>
      <w:r>
        <w:rPr>
          <w:spacing w:val="0"/>
          <w:sz w:val="32"/>
          <w:szCs w:val="32"/>
        </w:rPr>
        <w:t>1.“大思政课”课程群建设研究</w:t>
      </w:r>
    </w:p>
    <w:p w14:paraId="7D90B8B1">
      <w:pPr>
        <w:pStyle w:val="2"/>
        <w:keepNext w:val="0"/>
        <w:keepLines w:val="0"/>
        <w:pageBreakBefore w:val="0"/>
        <w:widowControl/>
        <w:kinsoku/>
        <w:wordWrap/>
        <w:overflowPunct/>
        <w:topLinePunct w:val="0"/>
        <w:autoSpaceDE w:val="0"/>
        <w:autoSpaceDN w:val="0"/>
        <w:bidi w:val="0"/>
        <w:adjustRightInd w:val="0"/>
        <w:snapToGrid w:val="0"/>
        <w:spacing w:line="540" w:lineRule="exact"/>
        <w:ind w:left="609"/>
        <w:jc w:val="both"/>
        <w:textAlignment w:val="baseline"/>
        <w:rPr>
          <w:spacing w:val="0"/>
          <w:sz w:val="32"/>
          <w:szCs w:val="32"/>
        </w:rPr>
      </w:pPr>
      <w:r>
        <w:rPr>
          <w:rFonts w:ascii="Times New Roman" w:hAnsi="Times New Roman" w:eastAsia="Times New Roman" w:cs="Times New Roman"/>
          <w:spacing w:val="0"/>
          <w:sz w:val="32"/>
          <w:szCs w:val="32"/>
        </w:rPr>
        <w:t>2.</w:t>
      </w:r>
      <w:r>
        <w:rPr>
          <w:spacing w:val="0"/>
          <w:sz w:val="32"/>
          <w:szCs w:val="32"/>
        </w:rPr>
        <w:t>思政“小课堂”与社会“大课堂”协同育人研究</w:t>
      </w:r>
    </w:p>
    <w:p w14:paraId="251604C2">
      <w:pPr>
        <w:pStyle w:val="2"/>
        <w:keepNext w:val="0"/>
        <w:keepLines w:val="0"/>
        <w:pageBreakBefore w:val="0"/>
        <w:widowControl/>
        <w:kinsoku/>
        <w:wordWrap/>
        <w:overflowPunct/>
        <w:topLinePunct w:val="0"/>
        <w:autoSpaceDE w:val="0"/>
        <w:autoSpaceDN w:val="0"/>
        <w:bidi w:val="0"/>
        <w:adjustRightInd w:val="0"/>
        <w:snapToGrid w:val="0"/>
        <w:spacing w:line="540" w:lineRule="exact"/>
        <w:ind w:left="609"/>
        <w:jc w:val="both"/>
        <w:textAlignment w:val="baseline"/>
        <w:rPr>
          <w:spacing w:val="0"/>
          <w:sz w:val="32"/>
          <w:szCs w:val="32"/>
        </w:rPr>
      </w:pPr>
      <w:r>
        <w:rPr>
          <w:spacing w:val="0"/>
          <w:sz w:val="32"/>
          <w:szCs w:val="32"/>
        </w:rPr>
        <w:t>3.甘肃省“大思政课”建设典型实践与先进经验研究</w:t>
      </w:r>
    </w:p>
    <w:p w14:paraId="2110FE76">
      <w:pPr>
        <w:pStyle w:val="2"/>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spacing w:val="0"/>
          <w:sz w:val="32"/>
          <w:szCs w:val="32"/>
        </w:rPr>
      </w:pPr>
      <w:r>
        <w:rPr>
          <w:rFonts w:ascii="Times New Roman" w:hAnsi="Times New Roman" w:eastAsia="Times New Roman" w:cs="Times New Roman"/>
          <w:spacing w:val="0"/>
          <w:sz w:val="32"/>
          <w:szCs w:val="32"/>
        </w:rPr>
        <w:t>4.</w:t>
      </w:r>
      <w:r>
        <w:rPr>
          <w:spacing w:val="0"/>
          <w:sz w:val="32"/>
          <w:szCs w:val="32"/>
        </w:rPr>
        <w:t>新时代课程思政育人实效提升路径研究</w:t>
      </w:r>
    </w:p>
    <w:p w14:paraId="53B63A82">
      <w:pPr>
        <w:pStyle w:val="2"/>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spacing w:val="0"/>
          <w:sz w:val="32"/>
          <w:szCs w:val="32"/>
        </w:rPr>
      </w:pPr>
      <w:r>
        <w:rPr>
          <w:rFonts w:ascii="Times New Roman" w:hAnsi="Times New Roman" w:eastAsia="Times New Roman" w:cs="Times New Roman"/>
          <w:spacing w:val="0"/>
          <w:sz w:val="32"/>
          <w:szCs w:val="32"/>
        </w:rPr>
        <w:t>5.</w:t>
      </w:r>
      <w:r>
        <w:rPr>
          <w:spacing w:val="0"/>
          <w:sz w:val="32"/>
          <w:szCs w:val="32"/>
        </w:rPr>
        <w:t>课程思政课堂教学模式创新研究</w:t>
      </w:r>
    </w:p>
    <w:p w14:paraId="01D13991">
      <w:pPr>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rFonts w:ascii="黑体" w:hAnsi="黑体" w:eastAsia="黑体" w:cs="黑体"/>
          <w:spacing w:val="0"/>
          <w:sz w:val="32"/>
          <w:szCs w:val="32"/>
        </w:rPr>
      </w:pPr>
      <w:r>
        <w:rPr>
          <w:rFonts w:ascii="黑体" w:hAnsi="黑体" w:eastAsia="黑体" w:cs="黑体"/>
          <w:spacing w:val="0"/>
          <w:sz w:val="32"/>
          <w:szCs w:val="32"/>
        </w:rPr>
        <w:t>六、大中小学思政课一体化研究方面</w:t>
      </w:r>
    </w:p>
    <w:p w14:paraId="4B906F6B">
      <w:pPr>
        <w:pStyle w:val="2"/>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spacing w:val="0"/>
          <w:sz w:val="32"/>
          <w:szCs w:val="32"/>
        </w:rPr>
      </w:pPr>
      <w:r>
        <w:rPr>
          <w:rFonts w:ascii="Times New Roman" w:hAnsi="Times New Roman" w:eastAsia="Times New Roman" w:cs="Times New Roman"/>
          <w:spacing w:val="0"/>
          <w:sz w:val="32"/>
          <w:szCs w:val="32"/>
        </w:rPr>
        <w:t>1.</w:t>
      </w:r>
      <w:r>
        <w:rPr>
          <w:spacing w:val="0"/>
          <w:sz w:val="32"/>
          <w:szCs w:val="32"/>
        </w:rPr>
        <w:t>大中小学思政课一体化改革创新研究</w:t>
      </w:r>
    </w:p>
    <w:p w14:paraId="090E6308">
      <w:pPr>
        <w:pStyle w:val="2"/>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spacing w:val="0"/>
          <w:sz w:val="32"/>
          <w:szCs w:val="32"/>
        </w:rPr>
      </w:pPr>
      <w:r>
        <w:rPr>
          <w:rFonts w:ascii="Times New Roman" w:hAnsi="Times New Roman" w:eastAsia="Times New Roman" w:cs="Times New Roman"/>
          <w:spacing w:val="0"/>
          <w:sz w:val="32"/>
          <w:szCs w:val="32"/>
        </w:rPr>
        <w:t>2.</w:t>
      </w:r>
      <w:r>
        <w:rPr>
          <w:spacing w:val="0"/>
          <w:sz w:val="32"/>
          <w:szCs w:val="32"/>
        </w:rPr>
        <w:t>大中小学思政课同题异构教学案例研究</w:t>
      </w:r>
    </w:p>
    <w:p w14:paraId="543830D7">
      <w:pPr>
        <w:pStyle w:val="2"/>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spacing w:val="0"/>
          <w:sz w:val="32"/>
          <w:szCs w:val="32"/>
        </w:rPr>
      </w:pPr>
      <w:r>
        <w:rPr>
          <w:rFonts w:ascii="Times New Roman" w:hAnsi="Times New Roman" w:eastAsia="Times New Roman" w:cs="Times New Roman"/>
          <w:spacing w:val="0"/>
          <w:sz w:val="32"/>
          <w:szCs w:val="32"/>
        </w:rPr>
        <w:t>3.</w:t>
      </w:r>
      <w:r>
        <w:rPr>
          <w:spacing w:val="0"/>
          <w:sz w:val="32"/>
          <w:szCs w:val="32"/>
        </w:rPr>
        <w:t>大中小学思政课一体化建设的评价机制和体系研究</w:t>
      </w:r>
    </w:p>
    <w:p w14:paraId="7FAFE217">
      <w:pPr>
        <w:pStyle w:val="2"/>
        <w:keepNext w:val="0"/>
        <w:keepLines w:val="0"/>
        <w:pageBreakBefore w:val="0"/>
        <w:widowControl/>
        <w:kinsoku/>
        <w:wordWrap/>
        <w:overflowPunct/>
        <w:topLinePunct w:val="0"/>
        <w:autoSpaceDE w:val="0"/>
        <w:autoSpaceDN w:val="0"/>
        <w:bidi w:val="0"/>
        <w:adjustRightInd w:val="0"/>
        <w:snapToGrid w:val="0"/>
        <w:spacing w:line="540" w:lineRule="exact"/>
        <w:ind w:firstLine="659"/>
        <w:jc w:val="both"/>
        <w:textAlignment w:val="baseline"/>
        <w:rPr>
          <w:spacing w:val="0"/>
          <w:sz w:val="32"/>
          <w:szCs w:val="32"/>
        </w:rPr>
      </w:pPr>
      <w:r>
        <w:rPr>
          <w:rFonts w:ascii="Times New Roman" w:hAnsi="Times New Roman" w:eastAsia="Times New Roman" w:cs="Times New Roman"/>
          <w:spacing w:val="0"/>
          <w:sz w:val="32"/>
          <w:szCs w:val="32"/>
        </w:rPr>
        <w:t>4.</w:t>
      </w:r>
      <w:r>
        <w:rPr>
          <w:spacing w:val="0"/>
          <w:sz w:val="32"/>
          <w:szCs w:val="32"/>
        </w:rPr>
        <w:t>大中小学思政课一体化建设中教师协同培养与素养提升研究</w:t>
      </w:r>
    </w:p>
    <w:p w14:paraId="36F4EE31">
      <w:pPr>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rFonts w:ascii="黑体" w:hAnsi="黑体" w:eastAsia="黑体" w:cs="黑体"/>
          <w:spacing w:val="0"/>
          <w:sz w:val="32"/>
          <w:szCs w:val="32"/>
        </w:rPr>
      </w:pPr>
      <w:r>
        <w:rPr>
          <w:rFonts w:ascii="黑体" w:hAnsi="黑体" w:eastAsia="黑体" w:cs="黑体"/>
          <w:spacing w:val="0"/>
          <w:sz w:val="32"/>
          <w:szCs w:val="32"/>
        </w:rPr>
        <w:t>七、大中小学思政课一体化实践育人研究方面</w:t>
      </w:r>
    </w:p>
    <w:p w14:paraId="1EA62038">
      <w:pPr>
        <w:pStyle w:val="2"/>
        <w:keepNext w:val="0"/>
        <w:keepLines w:val="0"/>
        <w:pageBreakBefore w:val="0"/>
        <w:widowControl/>
        <w:kinsoku/>
        <w:wordWrap/>
        <w:overflowPunct/>
        <w:topLinePunct w:val="0"/>
        <w:autoSpaceDE w:val="0"/>
        <w:autoSpaceDN w:val="0"/>
        <w:bidi w:val="0"/>
        <w:adjustRightInd w:val="0"/>
        <w:snapToGrid w:val="0"/>
        <w:spacing w:line="540" w:lineRule="exact"/>
        <w:ind w:right="3" w:firstLine="659"/>
        <w:jc w:val="both"/>
        <w:textAlignment w:val="baseline"/>
        <w:rPr>
          <w:spacing w:val="0"/>
          <w:sz w:val="32"/>
          <w:szCs w:val="32"/>
        </w:rPr>
      </w:pPr>
      <w:r>
        <w:rPr>
          <w:spacing w:val="0"/>
          <w:sz w:val="32"/>
          <w:szCs w:val="32"/>
        </w:rPr>
        <w:t>1.甘肃省“7+</w:t>
      </w:r>
      <w:r>
        <w:rPr>
          <w:rFonts w:ascii="Times New Roman" w:hAnsi="Times New Roman" w:eastAsia="Times New Roman" w:cs="Times New Roman"/>
          <w:spacing w:val="0"/>
          <w:sz w:val="32"/>
          <w:szCs w:val="32"/>
        </w:rPr>
        <w:t>N”</w:t>
      </w:r>
      <w:r>
        <w:rPr>
          <w:spacing w:val="0"/>
          <w:sz w:val="32"/>
          <w:szCs w:val="32"/>
        </w:rPr>
        <w:t>实践育人圈背景下大中小学思政课一体化教学改革创新</w:t>
      </w:r>
    </w:p>
    <w:p w14:paraId="19A32515">
      <w:pPr>
        <w:pStyle w:val="2"/>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spacing w:val="0"/>
          <w:sz w:val="32"/>
          <w:szCs w:val="32"/>
        </w:rPr>
      </w:pPr>
      <w:r>
        <w:rPr>
          <w:rFonts w:ascii="Times New Roman" w:hAnsi="Times New Roman" w:eastAsia="Times New Roman" w:cs="Times New Roman"/>
          <w:spacing w:val="0"/>
          <w:sz w:val="32"/>
          <w:szCs w:val="32"/>
        </w:rPr>
        <w:t>2.</w:t>
      </w:r>
      <w:r>
        <w:rPr>
          <w:spacing w:val="0"/>
          <w:sz w:val="32"/>
          <w:szCs w:val="32"/>
        </w:rPr>
        <w:t>大中小学思政课一体化实践育人机制与实效性研究</w:t>
      </w:r>
    </w:p>
    <w:p w14:paraId="76E08664">
      <w:pPr>
        <w:pStyle w:val="2"/>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spacing w:val="0"/>
          <w:sz w:val="32"/>
          <w:szCs w:val="32"/>
        </w:rPr>
      </w:pPr>
      <w:r>
        <w:rPr>
          <w:rFonts w:ascii="Times New Roman" w:hAnsi="Times New Roman" w:eastAsia="Times New Roman" w:cs="Times New Roman"/>
          <w:spacing w:val="0"/>
          <w:sz w:val="32"/>
          <w:szCs w:val="32"/>
        </w:rPr>
        <w:t>3.</w:t>
      </w:r>
      <w:r>
        <w:rPr>
          <w:spacing w:val="0"/>
          <w:sz w:val="32"/>
          <w:szCs w:val="32"/>
        </w:rPr>
        <w:t>大中小学思政课一体化实践育人课程体系建设研究</w:t>
      </w:r>
    </w:p>
    <w:p w14:paraId="4115F6B3">
      <w:pPr>
        <w:pStyle w:val="2"/>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spacing w:val="0"/>
          <w:sz w:val="32"/>
          <w:szCs w:val="32"/>
        </w:rPr>
      </w:pPr>
      <w:r>
        <w:rPr>
          <w:rFonts w:ascii="Times New Roman" w:hAnsi="Times New Roman" w:eastAsia="Times New Roman" w:cs="Times New Roman"/>
          <w:spacing w:val="0"/>
          <w:sz w:val="32"/>
          <w:szCs w:val="32"/>
        </w:rPr>
        <w:t>4.</w:t>
      </w:r>
      <w:r>
        <w:rPr>
          <w:spacing w:val="0"/>
          <w:sz w:val="32"/>
          <w:szCs w:val="32"/>
        </w:rPr>
        <w:t>甘肃省大中小学思政课一体化实践教学评价体系研究</w:t>
      </w:r>
    </w:p>
    <w:p w14:paraId="00F0BC0A">
      <w:pPr>
        <w:pStyle w:val="2"/>
        <w:keepNext w:val="0"/>
        <w:keepLines w:val="0"/>
        <w:pageBreakBefore w:val="0"/>
        <w:widowControl/>
        <w:kinsoku/>
        <w:wordWrap/>
        <w:overflowPunct/>
        <w:topLinePunct w:val="0"/>
        <w:autoSpaceDE w:val="0"/>
        <w:autoSpaceDN w:val="0"/>
        <w:bidi w:val="0"/>
        <w:adjustRightInd w:val="0"/>
        <w:snapToGrid w:val="0"/>
        <w:spacing w:line="540" w:lineRule="exact"/>
        <w:ind w:right="1" w:firstLine="659"/>
        <w:jc w:val="both"/>
        <w:textAlignment w:val="baseline"/>
        <w:rPr>
          <w:spacing w:val="0"/>
          <w:sz w:val="32"/>
          <w:szCs w:val="32"/>
        </w:rPr>
      </w:pPr>
      <w:r>
        <w:rPr>
          <w:rFonts w:ascii="Times New Roman" w:hAnsi="Times New Roman" w:eastAsia="Times New Roman" w:cs="Times New Roman"/>
          <w:spacing w:val="0"/>
          <w:sz w:val="32"/>
          <w:szCs w:val="32"/>
        </w:rPr>
        <w:t>5.</w:t>
      </w:r>
      <w:r>
        <w:rPr>
          <w:spacing w:val="0"/>
          <w:sz w:val="32"/>
          <w:szCs w:val="32"/>
        </w:rPr>
        <w:t>甘肃省大中小学思政课一体化实践育人基地高质量建设研究</w:t>
      </w:r>
    </w:p>
    <w:p w14:paraId="527EFFAE">
      <w:pPr>
        <w:pStyle w:val="2"/>
        <w:keepNext w:val="0"/>
        <w:keepLines w:val="0"/>
        <w:pageBreakBefore w:val="0"/>
        <w:widowControl/>
        <w:kinsoku/>
        <w:wordWrap/>
        <w:overflowPunct/>
        <w:topLinePunct w:val="0"/>
        <w:autoSpaceDE w:val="0"/>
        <w:autoSpaceDN w:val="0"/>
        <w:bidi w:val="0"/>
        <w:adjustRightInd w:val="0"/>
        <w:snapToGrid w:val="0"/>
        <w:spacing w:line="540" w:lineRule="exact"/>
        <w:ind w:right="3" w:firstLine="659"/>
        <w:jc w:val="both"/>
        <w:textAlignment w:val="baseline"/>
        <w:rPr>
          <w:spacing w:val="0"/>
          <w:sz w:val="32"/>
          <w:szCs w:val="32"/>
        </w:rPr>
      </w:pPr>
      <w:r>
        <w:rPr>
          <w:rFonts w:ascii="Times New Roman" w:hAnsi="Times New Roman" w:eastAsia="Times New Roman" w:cs="Times New Roman"/>
          <w:spacing w:val="0"/>
          <w:sz w:val="32"/>
          <w:szCs w:val="32"/>
        </w:rPr>
        <w:t>6.</w:t>
      </w:r>
      <w:r>
        <w:rPr>
          <w:spacing w:val="0"/>
          <w:sz w:val="32"/>
          <w:szCs w:val="32"/>
        </w:rPr>
        <w:t>甘肃省大中小学思政课体系化实践育人精品教学案例开发与建设研究</w:t>
      </w:r>
    </w:p>
    <w:p w14:paraId="04A9FFD9">
      <w:pPr>
        <w:pStyle w:val="2"/>
        <w:keepNext w:val="0"/>
        <w:keepLines w:val="0"/>
        <w:pageBreakBefore w:val="0"/>
        <w:widowControl/>
        <w:kinsoku/>
        <w:wordWrap/>
        <w:overflowPunct/>
        <w:topLinePunct w:val="0"/>
        <w:autoSpaceDE w:val="0"/>
        <w:autoSpaceDN w:val="0"/>
        <w:bidi w:val="0"/>
        <w:adjustRightInd w:val="0"/>
        <w:snapToGrid w:val="0"/>
        <w:spacing w:line="540" w:lineRule="exact"/>
        <w:ind w:right="36" w:firstLine="659"/>
        <w:jc w:val="both"/>
        <w:textAlignment w:val="baseline"/>
        <w:rPr>
          <w:spacing w:val="0"/>
          <w:sz w:val="32"/>
          <w:szCs w:val="32"/>
        </w:rPr>
      </w:pPr>
      <w:r>
        <w:rPr>
          <w:rFonts w:ascii="Times New Roman" w:hAnsi="Times New Roman" w:eastAsia="Times New Roman" w:cs="Times New Roman"/>
          <w:spacing w:val="0"/>
          <w:sz w:val="32"/>
          <w:szCs w:val="32"/>
        </w:rPr>
        <w:t>7.</w:t>
      </w:r>
      <w:r>
        <w:rPr>
          <w:spacing w:val="0"/>
          <w:sz w:val="32"/>
          <w:szCs w:val="32"/>
        </w:rPr>
        <w:t>甘肃本土文化资源融入大中小学思政课一体化实践育人研究</w:t>
      </w:r>
    </w:p>
    <w:p w14:paraId="7884D059">
      <w:pPr>
        <w:pStyle w:val="2"/>
        <w:keepNext w:val="0"/>
        <w:keepLines w:val="0"/>
        <w:pageBreakBefore w:val="0"/>
        <w:widowControl/>
        <w:kinsoku/>
        <w:wordWrap/>
        <w:overflowPunct/>
        <w:topLinePunct w:val="0"/>
        <w:autoSpaceDE w:val="0"/>
        <w:autoSpaceDN w:val="0"/>
        <w:bidi w:val="0"/>
        <w:adjustRightInd w:val="0"/>
        <w:snapToGrid w:val="0"/>
        <w:spacing w:line="540" w:lineRule="exact"/>
        <w:ind w:right="1" w:firstLine="659"/>
        <w:jc w:val="both"/>
        <w:textAlignment w:val="baseline"/>
        <w:rPr>
          <w:spacing w:val="0"/>
          <w:sz w:val="32"/>
          <w:szCs w:val="32"/>
        </w:rPr>
      </w:pPr>
      <w:r>
        <w:rPr>
          <w:rFonts w:ascii="Times New Roman" w:hAnsi="Times New Roman" w:eastAsia="Times New Roman" w:cs="Times New Roman"/>
          <w:spacing w:val="0"/>
          <w:sz w:val="32"/>
          <w:szCs w:val="32"/>
        </w:rPr>
        <w:t>8.</w:t>
      </w:r>
      <w:r>
        <w:rPr>
          <w:spacing w:val="0"/>
          <w:sz w:val="32"/>
          <w:szCs w:val="32"/>
        </w:rPr>
        <w:t>校地协同背景下大中小学思政课精品实践育人路线建设研究</w:t>
      </w:r>
    </w:p>
    <w:p w14:paraId="06A32B30">
      <w:pPr>
        <w:keepNext w:val="0"/>
        <w:keepLines w:val="0"/>
        <w:pageBreakBefore w:val="0"/>
        <w:widowControl/>
        <w:kinsoku/>
        <w:wordWrap/>
        <w:overflowPunct/>
        <w:topLinePunct w:val="0"/>
        <w:autoSpaceDE w:val="0"/>
        <w:autoSpaceDN w:val="0"/>
        <w:bidi w:val="0"/>
        <w:adjustRightInd w:val="0"/>
        <w:snapToGrid w:val="0"/>
        <w:spacing w:line="540" w:lineRule="exact"/>
        <w:ind w:left="659"/>
        <w:jc w:val="both"/>
        <w:textAlignment w:val="baseline"/>
        <w:rPr>
          <w:rFonts w:ascii="黑体" w:hAnsi="黑体" w:eastAsia="黑体" w:cs="黑体"/>
          <w:spacing w:val="0"/>
          <w:sz w:val="32"/>
          <w:szCs w:val="32"/>
        </w:rPr>
      </w:pPr>
      <w:r>
        <w:rPr>
          <w:rFonts w:ascii="黑体" w:hAnsi="黑体" w:eastAsia="黑体" w:cs="黑体"/>
          <w:spacing w:val="0"/>
          <w:sz w:val="32"/>
          <w:szCs w:val="32"/>
        </w:rPr>
        <w:t>八、数字思政研究方面</w:t>
      </w:r>
    </w:p>
    <w:p w14:paraId="66341828">
      <w:pPr>
        <w:pStyle w:val="2"/>
        <w:keepNext w:val="0"/>
        <w:keepLines w:val="0"/>
        <w:pageBreakBefore w:val="0"/>
        <w:widowControl/>
        <w:kinsoku/>
        <w:wordWrap/>
        <w:overflowPunct/>
        <w:topLinePunct w:val="0"/>
        <w:autoSpaceDE w:val="0"/>
        <w:autoSpaceDN w:val="0"/>
        <w:bidi w:val="0"/>
        <w:adjustRightInd w:val="0"/>
        <w:snapToGrid w:val="0"/>
        <w:spacing w:line="540" w:lineRule="exact"/>
        <w:ind w:right="35" w:firstLine="619"/>
        <w:jc w:val="both"/>
        <w:textAlignment w:val="baseline"/>
        <w:rPr>
          <w:spacing w:val="0"/>
          <w:sz w:val="32"/>
          <w:szCs w:val="32"/>
        </w:rPr>
      </w:pPr>
      <w:r>
        <w:rPr>
          <w:rFonts w:ascii="Times New Roman" w:hAnsi="Times New Roman" w:eastAsia="Times New Roman" w:cs="Times New Roman"/>
          <w:spacing w:val="0"/>
          <w:sz w:val="32"/>
          <w:szCs w:val="32"/>
        </w:rPr>
        <w:t>1.</w:t>
      </w:r>
      <w:r>
        <w:rPr>
          <w:spacing w:val="0"/>
          <w:sz w:val="32"/>
          <w:szCs w:val="32"/>
        </w:rPr>
        <w:t>基于大数据分析的思政课教育教学动态反馈改进机制研究</w:t>
      </w:r>
    </w:p>
    <w:p w14:paraId="7B9E752A">
      <w:pPr>
        <w:pStyle w:val="2"/>
        <w:keepNext w:val="0"/>
        <w:keepLines w:val="0"/>
        <w:pageBreakBefore w:val="0"/>
        <w:widowControl/>
        <w:kinsoku/>
        <w:wordWrap/>
        <w:overflowPunct/>
        <w:topLinePunct w:val="0"/>
        <w:autoSpaceDE w:val="0"/>
        <w:autoSpaceDN w:val="0"/>
        <w:bidi w:val="0"/>
        <w:adjustRightInd w:val="0"/>
        <w:snapToGrid w:val="0"/>
        <w:spacing w:line="540" w:lineRule="exact"/>
        <w:ind w:right="35" w:firstLine="619"/>
        <w:jc w:val="both"/>
        <w:textAlignment w:val="baseline"/>
        <w:rPr>
          <w:spacing w:val="0"/>
          <w:sz w:val="32"/>
          <w:szCs w:val="32"/>
        </w:rPr>
      </w:pPr>
      <w:r>
        <w:rPr>
          <w:rFonts w:ascii="Times New Roman" w:hAnsi="Times New Roman" w:eastAsia="Times New Roman" w:cs="Times New Roman"/>
          <w:spacing w:val="0"/>
          <w:sz w:val="32"/>
          <w:szCs w:val="32"/>
        </w:rPr>
        <w:t>2.</w:t>
      </w:r>
      <w:r>
        <w:rPr>
          <w:spacing w:val="0"/>
          <w:sz w:val="32"/>
          <w:szCs w:val="32"/>
        </w:rPr>
        <w:t>甘肃省大中小学思想政治教育数字化转型的现状与推进路径研究</w:t>
      </w:r>
    </w:p>
    <w:p w14:paraId="6D40C150">
      <w:pPr>
        <w:pStyle w:val="2"/>
        <w:keepNext w:val="0"/>
        <w:keepLines w:val="0"/>
        <w:pageBreakBefore w:val="0"/>
        <w:widowControl/>
        <w:kinsoku/>
        <w:wordWrap/>
        <w:overflowPunct/>
        <w:topLinePunct w:val="0"/>
        <w:autoSpaceDE w:val="0"/>
        <w:autoSpaceDN w:val="0"/>
        <w:bidi w:val="0"/>
        <w:adjustRightInd w:val="0"/>
        <w:snapToGrid w:val="0"/>
        <w:spacing w:line="540" w:lineRule="exact"/>
        <w:ind w:left="619"/>
        <w:jc w:val="both"/>
        <w:textAlignment w:val="baseline"/>
        <w:rPr>
          <w:spacing w:val="0"/>
          <w:sz w:val="32"/>
          <w:szCs w:val="32"/>
        </w:rPr>
      </w:pPr>
      <w:r>
        <w:rPr>
          <w:rFonts w:ascii="Times New Roman" w:hAnsi="Times New Roman" w:eastAsia="Times New Roman" w:cs="Times New Roman"/>
          <w:spacing w:val="0"/>
          <w:sz w:val="32"/>
          <w:szCs w:val="32"/>
        </w:rPr>
        <w:t>3.</w:t>
      </w:r>
      <w:r>
        <w:rPr>
          <w:spacing w:val="0"/>
          <w:sz w:val="32"/>
          <w:szCs w:val="32"/>
        </w:rPr>
        <w:t>生成式人工智能赋能思政课建设的实现路径研究</w:t>
      </w:r>
    </w:p>
    <w:p w14:paraId="5F110938">
      <w:pPr>
        <w:pStyle w:val="2"/>
        <w:keepNext w:val="0"/>
        <w:keepLines w:val="0"/>
        <w:pageBreakBefore w:val="0"/>
        <w:widowControl/>
        <w:kinsoku/>
        <w:wordWrap/>
        <w:overflowPunct/>
        <w:topLinePunct w:val="0"/>
        <w:autoSpaceDE w:val="0"/>
        <w:autoSpaceDN w:val="0"/>
        <w:bidi w:val="0"/>
        <w:adjustRightInd w:val="0"/>
        <w:snapToGrid w:val="0"/>
        <w:spacing w:line="540" w:lineRule="exact"/>
        <w:ind w:left="619"/>
        <w:jc w:val="both"/>
        <w:textAlignment w:val="baseline"/>
        <w:rPr>
          <w:spacing w:val="0"/>
          <w:sz w:val="32"/>
          <w:szCs w:val="32"/>
        </w:rPr>
      </w:pPr>
      <w:r>
        <w:rPr>
          <w:rFonts w:ascii="Times New Roman" w:hAnsi="Times New Roman" w:eastAsia="Times New Roman" w:cs="Times New Roman"/>
          <w:spacing w:val="0"/>
          <w:sz w:val="32"/>
          <w:szCs w:val="32"/>
        </w:rPr>
        <w:t>4.</w:t>
      </w:r>
      <w:r>
        <w:rPr>
          <w:spacing w:val="0"/>
          <w:sz w:val="32"/>
          <w:szCs w:val="32"/>
        </w:rPr>
        <w:t>网络舆情引导与青年学生价值观塑造研究</w:t>
      </w:r>
    </w:p>
    <w:p w14:paraId="49B247E0">
      <w:pPr>
        <w:pStyle w:val="2"/>
        <w:keepNext w:val="0"/>
        <w:keepLines w:val="0"/>
        <w:pageBreakBefore w:val="0"/>
        <w:widowControl/>
        <w:kinsoku/>
        <w:wordWrap/>
        <w:overflowPunct/>
        <w:topLinePunct w:val="0"/>
        <w:autoSpaceDE w:val="0"/>
        <w:autoSpaceDN w:val="0"/>
        <w:bidi w:val="0"/>
        <w:adjustRightInd w:val="0"/>
        <w:snapToGrid w:val="0"/>
        <w:spacing w:line="540" w:lineRule="exact"/>
        <w:ind w:left="619"/>
        <w:jc w:val="both"/>
        <w:textAlignment w:val="baseline"/>
        <w:rPr>
          <w:spacing w:val="0"/>
          <w:sz w:val="32"/>
          <w:szCs w:val="32"/>
        </w:rPr>
      </w:pPr>
      <w:r>
        <w:rPr>
          <w:rFonts w:ascii="Times New Roman" w:hAnsi="Times New Roman" w:eastAsia="Times New Roman" w:cs="Times New Roman"/>
          <w:spacing w:val="0"/>
          <w:sz w:val="32"/>
          <w:szCs w:val="32"/>
        </w:rPr>
        <w:t>5.</w:t>
      </w:r>
      <w:r>
        <w:rPr>
          <w:spacing w:val="0"/>
          <w:sz w:val="32"/>
          <w:szCs w:val="32"/>
        </w:rPr>
        <w:t>新媒体环境下学校网络思政工作体系构建研究</w:t>
      </w:r>
    </w:p>
    <w:p w14:paraId="751C7C00">
      <w:pPr>
        <w:keepNext w:val="0"/>
        <w:keepLines w:val="0"/>
        <w:pageBreakBefore w:val="0"/>
        <w:widowControl/>
        <w:kinsoku/>
        <w:wordWrap/>
        <w:overflowPunct/>
        <w:topLinePunct w:val="0"/>
        <w:autoSpaceDE w:val="0"/>
        <w:autoSpaceDN w:val="0"/>
        <w:bidi w:val="0"/>
        <w:adjustRightInd w:val="0"/>
        <w:snapToGrid w:val="0"/>
        <w:spacing w:line="540" w:lineRule="exact"/>
        <w:ind w:left="619"/>
        <w:jc w:val="both"/>
        <w:textAlignment w:val="baseline"/>
        <w:rPr>
          <w:rFonts w:ascii="黑体" w:hAnsi="黑体" w:eastAsia="黑体" w:cs="黑体"/>
          <w:spacing w:val="0"/>
          <w:sz w:val="32"/>
          <w:szCs w:val="32"/>
        </w:rPr>
      </w:pPr>
      <w:r>
        <w:rPr>
          <w:rFonts w:ascii="黑体" w:hAnsi="黑体" w:eastAsia="黑体" w:cs="黑体"/>
          <w:spacing w:val="0"/>
          <w:sz w:val="32"/>
          <w:szCs w:val="32"/>
        </w:rPr>
        <w:t>九、辅导员工作研究方面</w:t>
      </w:r>
    </w:p>
    <w:p w14:paraId="3B738E77">
      <w:pPr>
        <w:pStyle w:val="2"/>
        <w:keepNext w:val="0"/>
        <w:keepLines w:val="0"/>
        <w:pageBreakBefore w:val="0"/>
        <w:widowControl/>
        <w:kinsoku/>
        <w:wordWrap/>
        <w:overflowPunct/>
        <w:topLinePunct w:val="0"/>
        <w:autoSpaceDE w:val="0"/>
        <w:autoSpaceDN w:val="0"/>
        <w:bidi w:val="0"/>
        <w:adjustRightInd w:val="0"/>
        <w:snapToGrid w:val="0"/>
        <w:spacing w:line="540" w:lineRule="exact"/>
        <w:ind w:left="619"/>
        <w:jc w:val="both"/>
        <w:textAlignment w:val="baseline"/>
        <w:rPr>
          <w:spacing w:val="0"/>
          <w:sz w:val="32"/>
          <w:szCs w:val="32"/>
        </w:rPr>
      </w:pPr>
      <w:r>
        <w:rPr>
          <w:rFonts w:ascii="Times New Roman" w:hAnsi="Times New Roman" w:eastAsia="Times New Roman" w:cs="Times New Roman"/>
          <w:spacing w:val="0"/>
          <w:sz w:val="32"/>
          <w:szCs w:val="32"/>
        </w:rPr>
        <w:t>1.</w:t>
      </w:r>
      <w:r>
        <w:rPr>
          <w:spacing w:val="0"/>
          <w:sz w:val="32"/>
          <w:szCs w:val="32"/>
        </w:rPr>
        <w:t>创新高校辅导员队伍建设机制研究</w:t>
      </w:r>
    </w:p>
    <w:p w14:paraId="5A81E10E">
      <w:pPr>
        <w:pStyle w:val="2"/>
        <w:keepNext w:val="0"/>
        <w:keepLines w:val="0"/>
        <w:pageBreakBefore w:val="0"/>
        <w:widowControl/>
        <w:kinsoku/>
        <w:wordWrap/>
        <w:overflowPunct/>
        <w:topLinePunct w:val="0"/>
        <w:autoSpaceDE w:val="0"/>
        <w:autoSpaceDN w:val="0"/>
        <w:bidi w:val="0"/>
        <w:adjustRightInd w:val="0"/>
        <w:snapToGrid w:val="0"/>
        <w:spacing w:line="540" w:lineRule="exact"/>
        <w:ind w:left="619"/>
        <w:jc w:val="both"/>
        <w:textAlignment w:val="baseline"/>
        <w:rPr>
          <w:spacing w:val="0"/>
          <w:sz w:val="32"/>
          <w:szCs w:val="32"/>
        </w:rPr>
      </w:pPr>
      <w:r>
        <w:rPr>
          <w:rFonts w:ascii="Times New Roman" w:hAnsi="Times New Roman" w:eastAsia="Times New Roman" w:cs="Times New Roman"/>
          <w:spacing w:val="0"/>
          <w:sz w:val="32"/>
          <w:szCs w:val="32"/>
        </w:rPr>
        <w:t>2.</w:t>
      </w:r>
      <w:r>
        <w:rPr>
          <w:spacing w:val="0"/>
          <w:sz w:val="32"/>
          <w:szCs w:val="32"/>
        </w:rPr>
        <w:t>高校辅导员提升政治引领力建设路径研究</w:t>
      </w:r>
    </w:p>
    <w:p w14:paraId="5EDF3418">
      <w:pPr>
        <w:pStyle w:val="2"/>
        <w:keepNext w:val="0"/>
        <w:keepLines w:val="0"/>
        <w:pageBreakBefore w:val="0"/>
        <w:widowControl/>
        <w:kinsoku/>
        <w:wordWrap/>
        <w:overflowPunct/>
        <w:topLinePunct w:val="0"/>
        <w:autoSpaceDE w:val="0"/>
        <w:autoSpaceDN w:val="0"/>
        <w:bidi w:val="0"/>
        <w:adjustRightInd w:val="0"/>
        <w:snapToGrid w:val="0"/>
        <w:spacing w:line="540" w:lineRule="exact"/>
        <w:ind w:left="619"/>
        <w:jc w:val="both"/>
        <w:textAlignment w:val="baseline"/>
        <w:rPr>
          <w:spacing w:val="0"/>
          <w:sz w:val="32"/>
          <w:szCs w:val="32"/>
        </w:rPr>
      </w:pPr>
      <w:r>
        <w:rPr>
          <w:rFonts w:ascii="Times New Roman" w:hAnsi="Times New Roman" w:eastAsia="Times New Roman" w:cs="Times New Roman"/>
          <w:spacing w:val="0"/>
          <w:sz w:val="32"/>
          <w:szCs w:val="32"/>
        </w:rPr>
        <w:t>3.</w:t>
      </w:r>
      <w:r>
        <w:rPr>
          <w:spacing w:val="0"/>
          <w:sz w:val="32"/>
          <w:szCs w:val="32"/>
        </w:rPr>
        <w:t>高校辅导员工作室高质量内涵式建设机制研究</w:t>
      </w:r>
    </w:p>
    <w:p w14:paraId="4EDE4C14">
      <w:pPr>
        <w:pStyle w:val="2"/>
        <w:keepNext w:val="0"/>
        <w:keepLines w:val="0"/>
        <w:pageBreakBefore w:val="0"/>
        <w:widowControl/>
        <w:kinsoku/>
        <w:wordWrap/>
        <w:overflowPunct/>
        <w:topLinePunct w:val="0"/>
        <w:autoSpaceDE w:val="0"/>
        <w:autoSpaceDN w:val="0"/>
        <w:bidi w:val="0"/>
        <w:adjustRightInd w:val="0"/>
        <w:snapToGrid w:val="0"/>
        <w:spacing w:line="540" w:lineRule="exact"/>
        <w:ind w:firstLine="619"/>
        <w:jc w:val="both"/>
        <w:textAlignment w:val="baseline"/>
        <w:rPr>
          <w:spacing w:val="0"/>
          <w:sz w:val="32"/>
          <w:szCs w:val="32"/>
        </w:rPr>
      </w:pPr>
      <w:r>
        <w:rPr>
          <w:rFonts w:ascii="Times New Roman" w:hAnsi="Times New Roman" w:eastAsia="Times New Roman" w:cs="Times New Roman"/>
          <w:spacing w:val="0"/>
          <w:sz w:val="32"/>
          <w:szCs w:val="32"/>
        </w:rPr>
        <w:t>4.</w:t>
      </w:r>
      <w:r>
        <w:rPr>
          <w:spacing w:val="0"/>
          <w:sz w:val="32"/>
          <w:szCs w:val="32"/>
        </w:rPr>
        <w:t>思政课有效发挥思想引领力化解新时代大/中/小学生思想矛盾问题研究</w:t>
      </w:r>
    </w:p>
    <w:p w14:paraId="5141528F">
      <w:pPr>
        <w:pStyle w:val="2"/>
        <w:keepNext w:val="0"/>
        <w:keepLines w:val="0"/>
        <w:pageBreakBefore w:val="0"/>
        <w:widowControl/>
        <w:kinsoku/>
        <w:wordWrap/>
        <w:overflowPunct/>
        <w:topLinePunct w:val="0"/>
        <w:autoSpaceDE w:val="0"/>
        <w:autoSpaceDN w:val="0"/>
        <w:bidi w:val="0"/>
        <w:adjustRightInd w:val="0"/>
        <w:snapToGrid w:val="0"/>
        <w:spacing w:line="540" w:lineRule="exact"/>
        <w:ind w:left="619"/>
        <w:jc w:val="both"/>
        <w:textAlignment w:val="baseline"/>
        <w:rPr>
          <w:spacing w:val="0"/>
          <w:sz w:val="32"/>
          <w:szCs w:val="32"/>
        </w:rPr>
      </w:pPr>
      <w:r>
        <w:rPr>
          <w:spacing w:val="0"/>
          <w:sz w:val="32"/>
          <w:szCs w:val="32"/>
        </w:rPr>
        <w:t>5.“一站式”学生社区综合管理模式下思政育人机制创新研究</w:t>
      </w:r>
    </w:p>
    <w:p w14:paraId="2A320D6F">
      <w:pPr>
        <w:keepNext w:val="0"/>
        <w:keepLines w:val="0"/>
        <w:pageBreakBefore w:val="0"/>
        <w:widowControl/>
        <w:kinsoku/>
        <w:wordWrap/>
        <w:overflowPunct/>
        <w:topLinePunct w:val="0"/>
        <w:autoSpaceDE w:val="0"/>
        <w:autoSpaceDN w:val="0"/>
        <w:bidi w:val="0"/>
        <w:adjustRightInd w:val="0"/>
        <w:snapToGrid w:val="0"/>
        <w:spacing w:line="540" w:lineRule="exact"/>
        <w:ind w:left="619"/>
        <w:jc w:val="both"/>
        <w:textAlignment w:val="baseline"/>
        <w:rPr>
          <w:rFonts w:ascii="黑体" w:hAnsi="黑体" w:eastAsia="黑体" w:cs="黑体"/>
          <w:spacing w:val="0"/>
          <w:sz w:val="32"/>
          <w:szCs w:val="32"/>
        </w:rPr>
      </w:pPr>
      <w:r>
        <w:rPr>
          <w:rFonts w:ascii="黑体" w:hAnsi="黑体" w:eastAsia="黑体" w:cs="黑体"/>
          <w:spacing w:val="0"/>
          <w:sz w:val="32"/>
          <w:szCs w:val="32"/>
        </w:rPr>
        <w:t>十、助力重点领域思想政治工作研究方面</w:t>
      </w:r>
    </w:p>
    <w:p w14:paraId="6AC28F21">
      <w:pPr>
        <w:pStyle w:val="2"/>
        <w:keepNext w:val="0"/>
        <w:keepLines w:val="0"/>
        <w:pageBreakBefore w:val="0"/>
        <w:widowControl/>
        <w:kinsoku/>
        <w:wordWrap/>
        <w:overflowPunct/>
        <w:topLinePunct w:val="0"/>
        <w:autoSpaceDE w:val="0"/>
        <w:autoSpaceDN w:val="0"/>
        <w:bidi w:val="0"/>
        <w:adjustRightInd w:val="0"/>
        <w:snapToGrid w:val="0"/>
        <w:spacing w:line="540" w:lineRule="exact"/>
        <w:ind w:left="619"/>
        <w:jc w:val="both"/>
        <w:textAlignment w:val="baseline"/>
        <w:rPr>
          <w:spacing w:val="0"/>
          <w:sz w:val="32"/>
          <w:szCs w:val="32"/>
        </w:rPr>
      </w:pPr>
      <w:r>
        <w:rPr>
          <w:spacing w:val="0"/>
          <w:sz w:val="32"/>
          <w:szCs w:val="32"/>
        </w:rPr>
        <w:t>1.</w:t>
      </w:r>
      <w:r>
        <w:rPr>
          <w:rFonts w:ascii="Times New Roman" w:hAnsi="Times New Roman" w:eastAsia="Times New Roman" w:cs="Times New Roman"/>
          <w:spacing w:val="0"/>
          <w:sz w:val="32"/>
          <w:szCs w:val="32"/>
        </w:rPr>
        <w:t>AI</w:t>
      </w:r>
      <w:r>
        <w:rPr>
          <w:spacing w:val="0"/>
          <w:sz w:val="32"/>
          <w:szCs w:val="32"/>
        </w:rPr>
        <w:t>赋能新兴领域思想政治工作研究</w:t>
      </w:r>
    </w:p>
    <w:p w14:paraId="1B2B03C8">
      <w:pPr>
        <w:pStyle w:val="2"/>
        <w:keepNext w:val="0"/>
        <w:keepLines w:val="0"/>
        <w:pageBreakBefore w:val="0"/>
        <w:widowControl/>
        <w:kinsoku/>
        <w:wordWrap/>
        <w:overflowPunct/>
        <w:topLinePunct w:val="0"/>
        <w:autoSpaceDE w:val="0"/>
        <w:autoSpaceDN w:val="0"/>
        <w:bidi w:val="0"/>
        <w:adjustRightInd w:val="0"/>
        <w:snapToGrid w:val="0"/>
        <w:spacing w:line="540" w:lineRule="exact"/>
        <w:ind w:right="5" w:firstLine="619"/>
        <w:jc w:val="both"/>
        <w:textAlignment w:val="baseline"/>
        <w:rPr>
          <w:spacing w:val="0"/>
          <w:sz w:val="32"/>
          <w:szCs w:val="32"/>
        </w:rPr>
      </w:pPr>
      <w:r>
        <w:rPr>
          <w:spacing w:val="0"/>
          <w:sz w:val="32"/>
          <w:szCs w:val="32"/>
        </w:rPr>
        <w:t>2.基于多模态数据融合的新就业群体思想动态</w:t>
      </w:r>
      <w:r>
        <w:rPr>
          <w:rFonts w:ascii="Times New Roman" w:hAnsi="Times New Roman" w:eastAsia="Times New Roman" w:cs="Times New Roman"/>
          <w:spacing w:val="0"/>
          <w:sz w:val="32"/>
          <w:szCs w:val="32"/>
        </w:rPr>
        <w:t>AI</w:t>
      </w:r>
      <w:r>
        <w:rPr>
          <w:spacing w:val="0"/>
          <w:sz w:val="32"/>
          <w:szCs w:val="32"/>
        </w:rPr>
        <w:t>感知模型与精准引导机制研究</w:t>
      </w:r>
    </w:p>
    <w:p w14:paraId="4220F120">
      <w:pPr>
        <w:pStyle w:val="2"/>
        <w:keepNext w:val="0"/>
        <w:keepLines w:val="0"/>
        <w:pageBreakBefore w:val="0"/>
        <w:widowControl/>
        <w:kinsoku/>
        <w:wordWrap/>
        <w:overflowPunct/>
        <w:topLinePunct w:val="0"/>
        <w:autoSpaceDE w:val="0"/>
        <w:autoSpaceDN w:val="0"/>
        <w:bidi w:val="0"/>
        <w:adjustRightInd w:val="0"/>
        <w:snapToGrid w:val="0"/>
        <w:spacing w:line="540" w:lineRule="exact"/>
        <w:ind w:left="619"/>
        <w:jc w:val="both"/>
        <w:textAlignment w:val="baseline"/>
        <w:rPr>
          <w:spacing w:val="0"/>
          <w:sz w:val="32"/>
          <w:szCs w:val="32"/>
        </w:rPr>
      </w:pPr>
      <w:r>
        <w:rPr>
          <w:rFonts w:ascii="Times New Roman" w:hAnsi="Times New Roman" w:eastAsia="Times New Roman" w:cs="Times New Roman"/>
          <w:spacing w:val="0"/>
          <w:sz w:val="32"/>
          <w:szCs w:val="32"/>
        </w:rPr>
        <w:t>3.</w:t>
      </w:r>
      <w:r>
        <w:rPr>
          <w:spacing w:val="0"/>
          <w:sz w:val="32"/>
          <w:szCs w:val="32"/>
        </w:rPr>
        <w:t>新就业群体思想政治教育方法路径研究</w:t>
      </w:r>
    </w:p>
    <w:p w14:paraId="74F8A02D">
      <w:pPr>
        <w:pStyle w:val="2"/>
        <w:keepNext w:val="0"/>
        <w:keepLines w:val="0"/>
        <w:pageBreakBefore w:val="0"/>
        <w:widowControl/>
        <w:kinsoku/>
        <w:wordWrap/>
        <w:overflowPunct/>
        <w:topLinePunct w:val="0"/>
        <w:autoSpaceDE w:val="0"/>
        <w:autoSpaceDN w:val="0"/>
        <w:bidi w:val="0"/>
        <w:adjustRightInd w:val="0"/>
        <w:snapToGrid w:val="0"/>
        <w:spacing w:line="540" w:lineRule="exact"/>
        <w:ind w:left="619"/>
        <w:jc w:val="both"/>
        <w:textAlignment w:val="baseline"/>
        <w:rPr>
          <w:spacing w:val="0"/>
          <w:sz w:val="32"/>
          <w:szCs w:val="32"/>
        </w:rPr>
      </w:pPr>
      <w:r>
        <w:rPr>
          <w:rFonts w:ascii="Times New Roman" w:hAnsi="Times New Roman" w:eastAsia="Times New Roman" w:cs="Times New Roman"/>
          <w:spacing w:val="0"/>
          <w:sz w:val="32"/>
          <w:szCs w:val="32"/>
        </w:rPr>
        <w:t>4.</w:t>
      </w:r>
      <w:r>
        <w:rPr>
          <w:spacing w:val="0"/>
          <w:sz w:val="32"/>
          <w:szCs w:val="32"/>
        </w:rPr>
        <w:t>新时代社区、农村基层思想政治工作队伍建设研究</w:t>
      </w:r>
    </w:p>
    <w:p w14:paraId="5C702C4D">
      <w:pPr>
        <w:pStyle w:val="2"/>
        <w:keepNext w:val="0"/>
        <w:keepLines w:val="0"/>
        <w:pageBreakBefore w:val="0"/>
        <w:widowControl/>
        <w:kinsoku/>
        <w:wordWrap/>
        <w:overflowPunct/>
        <w:topLinePunct w:val="0"/>
        <w:autoSpaceDE w:val="0"/>
        <w:autoSpaceDN w:val="0"/>
        <w:bidi w:val="0"/>
        <w:adjustRightInd w:val="0"/>
        <w:snapToGrid w:val="0"/>
        <w:spacing w:line="540" w:lineRule="exact"/>
        <w:ind w:left="619"/>
        <w:jc w:val="both"/>
        <w:textAlignment w:val="baseline"/>
        <w:rPr>
          <w:spacing w:val="0"/>
          <w:sz w:val="32"/>
          <w:szCs w:val="32"/>
        </w:rPr>
      </w:pPr>
      <w:r>
        <w:rPr>
          <w:rFonts w:ascii="Times New Roman" w:hAnsi="Times New Roman" w:eastAsia="Times New Roman" w:cs="Times New Roman"/>
          <w:spacing w:val="0"/>
          <w:sz w:val="32"/>
          <w:szCs w:val="32"/>
        </w:rPr>
        <w:t>5.</w:t>
      </w:r>
      <w:r>
        <w:rPr>
          <w:spacing w:val="0"/>
          <w:sz w:val="32"/>
          <w:szCs w:val="32"/>
        </w:rPr>
        <w:t>生成式人工智能赋能企业思政与职工思想引领研究</w:t>
      </w:r>
    </w:p>
    <w:p w14:paraId="57F0D311">
      <w:pPr>
        <w:pStyle w:val="2"/>
        <w:keepNext w:val="0"/>
        <w:keepLines w:val="0"/>
        <w:pageBreakBefore w:val="0"/>
        <w:widowControl/>
        <w:kinsoku/>
        <w:wordWrap/>
        <w:overflowPunct/>
        <w:topLinePunct w:val="0"/>
        <w:autoSpaceDE w:val="0"/>
        <w:autoSpaceDN w:val="0"/>
        <w:bidi w:val="0"/>
        <w:adjustRightInd w:val="0"/>
        <w:snapToGrid w:val="0"/>
        <w:spacing w:line="540" w:lineRule="exact"/>
        <w:ind w:left="619"/>
        <w:jc w:val="both"/>
        <w:textAlignment w:val="baseline"/>
        <w:rPr>
          <w:spacing w:val="0"/>
          <w:sz w:val="32"/>
          <w:szCs w:val="32"/>
        </w:rPr>
      </w:pPr>
      <w:r>
        <w:rPr>
          <w:rFonts w:ascii="Times New Roman" w:hAnsi="Times New Roman" w:eastAsia="Times New Roman" w:cs="Times New Roman"/>
          <w:spacing w:val="0"/>
          <w:sz w:val="32"/>
          <w:szCs w:val="32"/>
        </w:rPr>
        <w:t>6.</w:t>
      </w:r>
      <w:r>
        <w:rPr>
          <w:spacing w:val="0"/>
          <w:sz w:val="32"/>
          <w:szCs w:val="32"/>
        </w:rPr>
        <w:t>乡村振兴背景下农村思想政治工作的数字化赋能研究</w:t>
      </w:r>
    </w:p>
    <w:p w14:paraId="3C1337C4">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ascii="Arial"/>
          <w:sz w:val="32"/>
          <w:szCs w:val="32"/>
        </w:rPr>
      </w:pPr>
    </w:p>
    <w:p w14:paraId="09367611">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ascii="Arial"/>
          <w:sz w:val="32"/>
          <w:szCs w:val="32"/>
        </w:rPr>
      </w:pPr>
    </w:p>
    <w:p w14:paraId="38DF8A75">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ascii="Arial"/>
          <w:sz w:val="32"/>
          <w:szCs w:val="32"/>
        </w:rPr>
      </w:pPr>
    </w:p>
    <w:sectPr>
      <w:footerReference r:id="rId6" w:type="default"/>
      <w:pgSz w:w="11900" w:h="16830"/>
      <w:pgMar w:top="1553" w:right="1531" w:bottom="1497" w:left="1531" w:header="0" w:footer="125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623A1">
    <w:pPr>
      <w:spacing w:line="232" w:lineRule="auto"/>
      <w:ind w:left="7730"/>
      <w:rPr>
        <w:rFonts w:ascii="宋体" w:hAnsi="宋体" w:eastAsia="宋体" w:cs="宋体"/>
        <w:sz w:val="25"/>
        <w:szCs w:val="25"/>
      </w:rPr>
    </w:pPr>
    <w:r>
      <w:rPr>
        <w:sz w:val="25"/>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43DDDC">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B43DDDC">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B6161">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04F2DA">
                          <w:pPr>
                            <w:pStyle w:val="3"/>
                            <w:rPr>
                              <w:sz w:val="20"/>
                              <w:szCs w:val="22"/>
                            </w:rPr>
                          </w:pPr>
                          <w:r>
                            <w:rPr>
                              <w:sz w:val="20"/>
                              <w:szCs w:val="22"/>
                            </w:rPr>
                            <w:t xml:space="preserve">— </w:t>
                          </w:r>
                          <w:r>
                            <w:rPr>
                              <w:sz w:val="20"/>
                              <w:szCs w:val="22"/>
                            </w:rPr>
                            <w:fldChar w:fldCharType="begin"/>
                          </w:r>
                          <w:r>
                            <w:rPr>
                              <w:sz w:val="20"/>
                              <w:szCs w:val="22"/>
                            </w:rPr>
                            <w:instrText xml:space="preserve"> PAGE  \* MERGEFORMAT </w:instrText>
                          </w:r>
                          <w:r>
                            <w:rPr>
                              <w:sz w:val="20"/>
                              <w:szCs w:val="22"/>
                            </w:rPr>
                            <w:fldChar w:fldCharType="separate"/>
                          </w:r>
                          <w:r>
                            <w:rPr>
                              <w:sz w:val="20"/>
                              <w:szCs w:val="22"/>
                            </w:rPr>
                            <w:t>2</w:t>
                          </w:r>
                          <w:r>
                            <w:rPr>
                              <w:sz w:val="20"/>
                              <w:szCs w:val="22"/>
                            </w:rPr>
                            <w:fldChar w:fldCharType="end"/>
                          </w:r>
                          <w:r>
                            <w:rPr>
                              <w:sz w:val="20"/>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304F2DA">
                    <w:pPr>
                      <w:pStyle w:val="3"/>
                      <w:rPr>
                        <w:sz w:val="20"/>
                        <w:szCs w:val="22"/>
                      </w:rPr>
                    </w:pPr>
                    <w:r>
                      <w:rPr>
                        <w:sz w:val="20"/>
                        <w:szCs w:val="22"/>
                      </w:rPr>
                      <w:t xml:space="preserve">— </w:t>
                    </w:r>
                    <w:r>
                      <w:rPr>
                        <w:sz w:val="20"/>
                        <w:szCs w:val="22"/>
                      </w:rPr>
                      <w:fldChar w:fldCharType="begin"/>
                    </w:r>
                    <w:r>
                      <w:rPr>
                        <w:sz w:val="20"/>
                        <w:szCs w:val="22"/>
                      </w:rPr>
                      <w:instrText xml:space="preserve"> PAGE  \* MERGEFORMAT </w:instrText>
                    </w:r>
                    <w:r>
                      <w:rPr>
                        <w:sz w:val="20"/>
                        <w:szCs w:val="22"/>
                      </w:rPr>
                      <w:fldChar w:fldCharType="separate"/>
                    </w:r>
                    <w:r>
                      <w:rPr>
                        <w:sz w:val="20"/>
                        <w:szCs w:val="22"/>
                      </w:rPr>
                      <w:t>2</w:t>
                    </w:r>
                    <w:r>
                      <w:rPr>
                        <w:sz w:val="20"/>
                        <w:szCs w:val="22"/>
                      </w:rPr>
                      <w:fldChar w:fldCharType="end"/>
                    </w:r>
                    <w:r>
                      <w:rPr>
                        <w:sz w:val="20"/>
                        <w:szCs w:val="2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84929D0"/>
    <w:rsid w:val="2B19663D"/>
    <w:rsid w:val="5A3E2C32"/>
    <w:rsid w:val="72B70A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1884</Words>
  <Characters>1968</Characters>
  <TotalTime>4</TotalTime>
  <ScaleCrop>false</ScaleCrop>
  <LinksUpToDate>false</LinksUpToDate>
  <CharactersWithSpaces>1968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2026-05-27T11:31:00Z</dcterms:created>
  <dc:creator>dxszk</dc:creator>
  <cp:lastModifiedBy>张娜</cp:lastModifiedBy>
  <dcterms:modified xsi:type="dcterms:W3CDTF">2026-05-29T08:02:59Z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2026-05-27T11:31:57Z</vt:filetime>
  </property>
  <property fmtid="{D5CDD505-2E9C-101B-9397-08002B2CF9AE}" pid="4" name="UsrData">
    <vt:lpwstr>6a1665a7bca866001ffe9822wl</vt:lpwstr>
  </property>
  <property fmtid="{D5CDD505-2E9C-101B-9397-08002B2CF9AE}" pid="5" name="KSOTemplateDocerSaveRecord">
    <vt:lpwstr>eyJoZGlkIjoiNzVmNTQ1N2E4ZmE3ZDE2OGJiMGRiYzI5MjViNzhmNGEiLCJ1c2VySWQiOiIzNzM3MTYwMzgifQ==</vt:lpwstr>
  </property>
  <property fmtid="{D5CDD505-2E9C-101B-9397-08002B2CF9AE}" pid="6" name="KSOProductBuildVer">
    <vt:lpwstr>2052-12.1.0.26375</vt:lpwstr>
  </property>
  <property fmtid="{D5CDD505-2E9C-101B-9397-08002B2CF9AE}" pid="7" name="ICV">
    <vt:lpwstr>4D9F9978FAC945BFB66BB966956C5AA5_12</vt:lpwstr>
  </property>
</Properties>
</file>